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761" w:rsidRDefault="00306761">
      <w:pPr>
        <w:widowControl w:val="0"/>
        <w:pBdr>
          <w:top w:val="nil"/>
          <w:left w:val="nil"/>
          <w:bottom w:val="nil"/>
          <w:right w:val="nil"/>
          <w:between w:val="nil"/>
        </w:pBdr>
        <w:spacing w:after="0"/>
        <w:rPr>
          <w:rFonts w:ascii="Arial" w:eastAsia="Arial" w:hAnsi="Arial" w:cs="Arial"/>
          <w:color w:val="000000"/>
        </w:rPr>
      </w:pPr>
      <w:bookmarkStart w:id="0" w:name="_GoBack"/>
      <w:bookmarkEnd w:id="0"/>
    </w:p>
    <w:tbl>
      <w:tblPr>
        <w:tblStyle w:val="a"/>
        <w:tblW w:w="10605" w:type="dxa"/>
        <w:tblInd w:w="-432" w:type="dxa"/>
        <w:tblLayout w:type="fixed"/>
        <w:tblLook w:val="0000" w:firstRow="0" w:lastRow="0" w:firstColumn="0" w:lastColumn="0" w:noHBand="0" w:noVBand="0"/>
      </w:tblPr>
      <w:tblGrid>
        <w:gridCol w:w="4935"/>
        <w:gridCol w:w="5670"/>
      </w:tblGrid>
      <w:tr w:rsidR="00306761">
        <w:trPr>
          <w:trHeight w:val="1440"/>
        </w:trPr>
        <w:tc>
          <w:tcPr>
            <w:tcW w:w="4935" w:type="dxa"/>
          </w:tcPr>
          <w:p w:rsidR="00306761" w:rsidRDefault="006A5F75">
            <w:pPr>
              <w:tabs>
                <w:tab w:val="center" w:pos="2160"/>
                <w:tab w:val="center" w:pos="7200"/>
              </w:tabs>
              <w:spacing w:after="0"/>
              <w:jc w:val="center"/>
              <w:rPr>
                <w:rFonts w:ascii="Times New Roman" w:eastAsia="Times New Roman" w:hAnsi="Times New Roman" w:cs="Times New Roman"/>
                <w:sz w:val="26"/>
                <w:szCs w:val="26"/>
              </w:rPr>
            </w:pPr>
            <w:bookmarkStart w:id="1" w:name="_gjdgxs" w:colFirst="0" w:colLast="0"/>
            <w:bookmarkEnd w:id="1"/>
            <w:r>
              <w:rPr>
                <w:rFonts w:ascii="Times New Roman" w:eastAsia="Times New Roman" w:hAnsi="Times New Roman" w:cs="Times New Roman"/>
                <w:sz w:val="26"/>
                <w:szCs w:val="26"/>
              </w:rPr>
              <w:t>UBND THÀNH PHỐ HỒ CHÍ MINH</w:t>
            </w:r>
          </w:p>
          <w:p w:rsidR="00306761" w:rsidRDefault="006A5F75">
            <w:pPr>
              <w:tabs>
                <w:tab w:val="center" w:pos="2160"/>
                <w:tab w:val="center" w:pos="7200"/>
              </w:tabs>
              <w:spacing w:after="0"/>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TRƯỜNG CAO ĐẲNG LÝ TỰ TRỌNG THÀNH PHỐ HỒ CHÍ MINH</w:t>
            </w:r>
            <w:r>
              <w:rPr>
                <w:noProof/>
              </w:rPr>
              <mc:AlternateContent>
                <mc:Choice Requires="wpg">
                  <w:drawing>
                    <wp:anchor distT="4294967294" distB="4294967294" distL="114300" distR="114300" simplePos="0" relativeHeight="251658240" behindDoc="0" locked="0" layoutInCell="1" hidden="0" allowOverlap="1">
                      <wp:simplePos x="0" y="0"/>
                      <wp:positionH relativeFrom="margin">
                        <wp:posOffset>1003300</wp:posOffset>
                      </wp:positionH>
                      <wp:positionV relativeFrom="paragraph">
                        <wp:posOffset>424195</wp:posOffset>
                      </wp:positionV>
                      <wp:extent cx="1038225" cy="12700"/>
                      <wp:effectExtent l="0" t="0" r="0" b="0"/>
                      <wp:wrapNone/>
                      <wp:docPr id="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8"/>
                              <a:srcRect/>
                              <a:stretch>
                                <a:fillRect/>
                              </a:stretch>
                            </pic:blipFill>
                            <pic:spPr>
                              <a:xfrm>
                                <a:off x="0" y="0"/>
                                <a:ext cx="1038225" cy="12700"/>
                              </a:xfrm>
                              <a:prstGeom prst="rect">
                                <a:avLst/>
                              </a:prstGeom>
                              <a:ln/>
                            </pic:spPr>
                          </pic:pic>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4" distT="4294967294" distL="114300" distR="114300" hidden="0" layoutInCell="1" locked="0" relativeHeight="0" simplePos="0">
                      <wp:simplePos x="0" y="0"/>
                      <wp:positionH relativeFrom="margin">
                        <wp:posOffset>1003300</wp:posOffset>
                      </wp:positionH>
                      <wp:positionV relativeFrom="paragraph">
                        <wp:posOffset>424195</wp:posOffset>
                      </wp:positionV>
                      <wp:extent cx="1038225" cy="12700"/>
                      <wp:effectExtent b="0" l="0" r="0" t="0"/>
                      <wp:wrapNone/>
                      <wp:docPr id="2" name="image8.png"/>
                      <a:graphic>
                        <a:graphicData uri="http://schemas.openxmlformats.org/drawingml/2006/picture">
                          <pic:pic>
                            <pic:nvPicPr>
                              <pic:cNvPr id="0" name="image8.png"/>
                              <pic:cNvPicPr preferRelativeResize="0"/>
                            </pic:nvPicPr>
                            <pic:blipFill>
                              <a:blip r:embed="rId9"/>
                              <a:srcRect/>
                              <a:stretch>
                                <a:fillRect/>
                              </a:stretch>
                            </pic:blipFill>
                            <pic:spPr>
                              <a:xfrm>
                                <a:off x="0" y="0"/>
                                <a:ext cx="1038225" cy="12700"/>
                              </a:xfrm>
                              <a:prstGeom prst="rect"/>
                              <a:ln/>
                            </pic:spPr>
                          </pic:pic>
                        </a:graphicData>
                      </a:graphic>
                    </wp:anchor>
                  </w:drawing>
                </mc:Fallback>
              </mc:AlternateContent>
            </w:r>
          </w:p>
          <w:p w:rsidR="00306761" w:rsidRDefault="006A5F75">
            <w:pPr>
              <w:tabs>
                <w:tab w:val="center" w:pos="2160"/>
                <w:tab w:val="center" w:pos="7200"/>
              </w:tabs>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Số: 780A  /QĐ-LTT-ĐT</w:t>
            </w:r>
          </w:p>
        </w:tc>
        <w:tc>
          <w:tcPr>
            <w:tcW w:w="5670" w:type="dxa"/>
          </w:tcPr>
          <w:p w:rsidR="00306761" w:rsidRDefault="006A5F75">
            <w:pPr>
              <w:tabs>
                <w:tab w:val="center" w:pos="2160"/>
                <w:tab w:val="center" w:pos="7200"/>
              </w:tabs>
              <w:spacing w:after="0"/>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CỘNG HÒA XÃ HỘI CHỦ NGHĨA VIỆT NAM</w:t>
            </w:r>
          </w:p>
          <w:p w:rsidR="00306761" w:rsidRDefault="006A5F75">
            <w:pPr>
              <w:tabs>
                <w:tab w:val="center" w:pos="2160"/>
                <w:tab w:val="center" w:pos="7200"/>
              </w:tabs>
              <w:spacing w:after="0"/>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Độc lập – Tự do – Hạnh phúc</w:t>
            </w:r>
          </w:p>
          <w:p w:rsidR="00306761" w:rsidRDefault="006A5F75">
            <w:pPr>
              <w:tabs>
                <w:tab w:val="center" w:pos="2160"/>
                <w:tab w:val="center" w:pos="7200"/>
              </w:tabs>
              <w:spacing w:after="0"/>
              <w:jc w:val="center"/>
              <w:rPr>
                <w:rFonts w:ascii="Times New Roman" w:eastAsia="Times New Roman" w:hAnsi="Times New Roman" w:cs="Times New Roman"/>
                <w:sz w:val="26"/>
                <w:szCs w:val="26"/>
              </w:rPr>
            </w:pPr>
            <w:r>
              <w:rPr>
                <w:noProof/>
              </w:rPr>
              <mc:AlternateContent>
                <mc:Choice Requires="wpg">
                  <w:drawing>
                    <wp:anchor distT="4294967294" distB="4294967294" distL="114300" distR="114300" simplePos="0" relativeHeight="251659264" behindDoc="0" locked="0" layoutInCell="1" hidden="0" allowOverlap="1">
                      <wp:simplePos x="0" y="0"/>
                      <wp:positionH relativeFrom="margin">
                        <wp:posOffset>787400</wp:posOffset>
                      </wp:positionH>
                      <wp:positionV relativeFrom="paragraph">
                        <wp:posOffset>30495</wp:posOffset>
                      </wp:positionV>
                      <wp:extent cx="1943100" cy="12700"/>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1943100" cy="12700"/>
                              </a:xfrm>
                              <a:prstGeom prst="rect">
                                <a:avLst/>
                              </a:prstGeom>
                              <a:ln/>
                            </pic:spPr>
                          </pic:pic>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4" distT="4294967294" distL="114300" distR="114300" hidden="0" layoutInCell="1" locked="0" relativeHeight="0" simplePos="0">
                      <wp:simplePos x="0" y="0"/>
                      <wp:positionH relativeFrom="margin">
                        <wp:posOffset>787400</wp:posOffset>
                      </wp:positionH>
                      <wp:positionV relativeFrom="paragraph">
                        <wp:posOffset>30495</wp:posOffset>
                      </wp:positionV>
                      <wp:extent cx="1943100" cy="12700"/>
                      <wp:effectExtent b="0" l="0" r="0" t="0"/>
                      <wp:wrapNone/>
                      <wp:docPr id="1"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1943100" cy="12700"/>
                              </a:xfrm>
                              <a:prstGeom prst="rect"/>
                              <a:ln/>
                            </pic:spPr>
                          </pic:pic>
                        </a:graphicData>
                      </a:graphic>
                    </wp:anchor>
                  </w:drawing>
                </mc:Fallback>
              </mc:AlternateContent>
            </w:r>
          </w:p>
          <w:p w:rsidR="00306761" w:rsidRDefault="006A5F75">
            <w:pPr>
              <w:tabs>
                <w:tab w:val="center" w:pos="2160"/>
                <w:tab w:val="center" w:pos="7200"/>
              </w:tabs>
              <w:spacing w:after="0"/>
              <w:jc w:val="right"/>
              <w:rPr>
                <w:rFonts w:ascii="Times New Roman" w:eastAsia="Times New Roman" w:hAnsi="Times New Roman" w:cs="Times New Roman"/>
                <w:sz w:val="26"/>
                <w:szCs w:val="26"/>
              </w:rPr>
            </w:pPr>
            <w:r>
              <w:rPr>
                <w:rFonts w:ascii="Times New Roman" w:eastAsia="Times New Roman" w:hAnsi="Times New Roman" w:cs="Times New Roman"/>
                <w:i/>
                <w:sz w:val="26"/>
                <w:szCs w:val="26"/>
              </w:rPr>
              <w:t>TP. Hồ Chí Minh, ngày  05 tháng 8 năm 2017</w:t>
            </w:r>
          </w:p>
        </w:tc>
      </w:tr>
    </w:tbl>
    <w:p w:rsidR="00306761" w:rsidRDefault="00306761">
      <w:pPr>
        <w:spacing w:after="0"/>
        <w:rPr>
          <w:rFonts w:ascii="Times New Roman" w:eastAsia="Times New Roman" w:hAnsi="Times New Roman" w:cs="Times New Roman"/>
          <w:sz w:val="10"/>
          <w:szCs w:val="10"/>
        </w:rPr>
      </w:pPr>
    </w:p>
    <w:p w:rsidR="00306761" w:rsidRDefault="00306761">
      <w:pPr>
        <w:spacing w:after="0"/>
        <w:jc w:val="center"/>
        <w:rPr>
          <w:rFonts w:ascii="Times New Roman" w:eastAsia="Times New Roman" w:hAnsi="Times New Roman" w:cs="Times New Roman"/>
          <w:sz w:val="28"/>
          <w:szCs w:val="28"/>
        </w:rPr>
      </w:pPr>
    </w:p>
    <w:p w:rsidR="00306761" w:rsidRDefault="006A5F75">
      <w:pPr>
        <w:spacing w:after="0"/>
        <w:jc w:val="center"/>
        <w:rPr>
          <w:rFonts w:ascii="Times New Roman" w:eastAsia="Times New Roman" w:hAnsi="Times New Roman" w:cs="Times New Roman"/>
          <w:sz w:val="30"/>
          <w:szCs w:val="30"/>
        </w:rPr>
      </w:pPr>
      <w:r>
        <w:rPr>
          <w:rFonts w:ascii="Times New Roman" w:eastAsia="Times New Roman" w:hAnsi="Times New Roman" w:cs="Times New Roman"/>
          <w:b/>
          <w:sz w:val="30"/>
          <w:szCs w:val="30"/>
        </w:rPr>
        <w:t>QUYẾT ĐỊNH</w:t>
      </w:r>
    </w:p>
    <w:p w:rsidR="00306761" w:rsidRDefault="006A5F75">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Ban hành Quy chế tuyển sinh trình độ cao đẳng, trung cấp năm 2017 </w:t>
      </w:r>
      <w:r>
        <w:rPr>
          <w:rFonts w:ascii="Times New Roman" w:eastAsia="Times New Roman" w:hAnsi="Times New Roman" w:cs="Times New Roman"/>
          <w:b/>
          <w:sz w:val="28"/>
          <w:szCs w:val="28"/>
        </w:rPr>
        <w:br/>
        <w:t>tại Trường Cao đẳng Lý Tự Trọng Thành phố Hồ Chí Minh</w:t>
      </w:r>
    </w:p>
    <w:p w:rsidR="00306761" w:rsidRDefault="00306761">
      <w:pPr>
        <w:spacing w:after="0"/>
        <w:jc w:val="center"/>
        <w:rPr>
          <w:rFonts w:ascii="Times New Roman" w:eastAsia="Times New Roman" w:hAnsi="Times New Roman" w:cs="Times New Roman"/>
          <w:sz w:val="26"/>
          <w:szCs w:val="26"/>
        </w:rPr>
      </w:pPr>
    </w:p>
    <w:p w:rsidR="00306761" w:rsidRDefault="006A5F75">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HIỆU TRƯỞNG</w:t>
      </w:r>
      <w:r>
        <w:rPr>
          <w:rFonts w:ascii="Times New Roman" w:eastAsia="Times New Roman" w:hAnsi="Times New Roman" w:cs="Times New Roman"/>
          <w:b/>
          <w:sz w:val="28"/>
          <w:szCs w:val="28"/>
        </w:rPr>
        <w:br/>
        <w:t>TRƯỜNG CAO ĐẲNG LÝ TỰ TRỌNG THÀNH PHỐ HỒ CHÍ MINH</w:t>
      </w:r>
    </w:p>
    <w:p w:rsidR="00306761" w:rsidRDefault="00306761">
      <w:pPr>
        <w:spacing w:after="0"/>
        <w:jc w:val="center"/>
        <w:rPr>
          <w:rFonts w:ascii="Times New Roman" w:eastAsia="Times New Roman" w:hAnsi="Times New Roman" w:cs="Times New Roman"/>
          <w:sz w:val="28"/>
          <w:szCs w:val="28"/>
        </w:rPr>
      </w:pPr>
    </w:p>
    <w:p w:rsidR="00306761" w:rsidRDefault="006A5F75">
      <w:pPr>
        <w:spacing w:after="0"/>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Căn cứ Luật Giáo dục nghề nghiệp ngày 27 tháng 11 năm 2014;</w:t>
      </w:r>
    </w:p>
    <w:p w:rsidR="00306761" w:rsidRDefault="006A5F75">
      <w:pPr>
        <w:spacing w:after="0"/>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Căn cứ Nghị định số 48/2015/NĐ-CP ngày 15 tháng 5 năm 2015 của Thủ tướng Chính phủ quy định chi tiết một số điều của Luật Giáo dục nghề nghiệp;</w:t>
      </w:r>
    </w:p>
    <w:p w:rsidR="00306761" w:rsidRDefault="006A5F75">
      <w:pPr>
        <w:spacing w:after="0"/>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Căn cứ Nghị định số 143/2016/NĐ-CP ngày 14 tháng 10 năm 2016 của Thủ tướng Chính phủ về quy định điều kiện đầu t</w:t>
      </w:r>
      <w:r>
        <w:rPr>
          <w:rFonts w:ascii="Times New Roman" w:eastAsia="Times New Roman" w:hAnsi="Times New Roman" w:cs="Times New Roman"/>
          <w:sz w:val="28"/>
          <w:szCs w:val="28"/>
        </w:rPr>
        <w:t>ư và hoạt động trong lĩnh vực giáo dục nghề nghiệp;</w:t>
      </w:r>
    </w:p>
    <w:p w:rsidR="00306761" w:rsidRDefault="006A5F75">
      <w:pPr>
        <w:spacing w:after="0"/>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Căn cứ Thông tư số 46/2016/TT-BLĐTBXH ngày 28 tháng 12 năm 2016 của Bộ trưởng Bộ Lao động - Thương binh và Xã hội quy định về Điều lệ trường cao đẳng;</w:t>
      </w:r>
    </w:p>
    <w:p w:rsidR="00306761" w:rsidRDefault="006A5F75">
      <w:pPr>
        <w:spacing w:after="0"/>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Căn cứ Thông tư số 04/2017/TT-BLĐTBXH ngày 02 tháng 0</w:t>
      </w:r>
      <w:r>
        <w:rPr>
          <w:rFonts w:ascii="Times New Roman" w:eastAsia="Times New Roman" w:hAnsi="Times New Roman" w:cs="Times New Roman"/>
          <w:sz w:val="28"/>
          <w:szCs w:val="28"/>
        </w:rPr>
        <w:t>3 năm 2017 của Bộ trưởng Bộ Lao động – Thương binh và Xã hội ban hành Danh mục ngành, nghề đào tạo cấp IV trình độ trung cấp, trình độ cao đẳng;</w:t>
      </w:r>
    </w:p>
    <w:p w:rsidR="00306761" w:rsidRDefault="006A5F75">
      <w:pPr>
        <w:spacing w:after="0"/>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Căn cứ Thông tư số 05/2017/TT-BLĐTBXH ngày 02 tháng 03 năm 2017 của Bộ trưởng Bộ Lao động – Thương binh và Xã h</w:t>
      </w:r>
      <w:r>
        <w:rPr>
          <w:rFonts w:ascii="Times New Roman" w:eastAsia="Times New Roman" w:hAnsi="Times New Roman" w:cs="Times New Roman"/>
          <w:sz w:val="28"/>
          <w:szCs w:val="28"/>
        </w:rPr>
        <w:t>ội quy định quy chế tuyển sinh và xác định chỉ tiêu tuyển sinh trình độ trung cấp, cao đẳng;</w:t>
      </w:r>
    </w:p>
    <w:p w:rsidR="00306761" w:rsidRDefault="006A5F75">
      <w:pPr>
        <w:spacing w:after="0"/>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Xét đề nghị của Trưởng phòng Tuyển sinh - Đào tạo.</w:t>
      </w:r>
    </w:p>
    <w:p w:rsidR="00306761" w:rsidRDefault="00306761">
      <w:pPr>
        <w:spacing w:after="0"/>
        <w:ind w:firstLine="851"/>
        <w:jc w:val="both"/>
        <w:rPr>
          <w:rFonts w:ascii="Times New Roman" w:eastAsia="Times New Roman" w:hAnsi="Times New Roman" w:cs="Times New Roman"/>
          <w:sz w:val="28"/>
          <w:szCs w:val="28"/>
        </w:rPr>
      </w:pPr>
    </w:p>
    <w:p w:rsidR="00306761" w:rsidRDefault="006A5F75">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QUYẾT ĐỊNH</w:t>
      </w:r>
    </w:p>
    <w:p w:rsidR="00306761" w:rsidRDefault="00306761">
      <w:pPr>
        <w:spacing w:after="0"/>
        <w:jc w:val="center"/>
        <w:rPr>
          <w:rFonts w:ascii="Times New Roman" w:eastAsia="Times New Roman" w:hAnsi="Times New Roman" w:cs="Times New Roman"/>
          <w:sz w:val="28"/>
          <w:szCs w:val="28"/>
        </w:rPr>
      </w:pPr>
    </w:p>
    <w:p w:rsidR="00306761" w:rsidRDefault="006A5F75">
      <w:pPr>
        <w:spacing w:after="0"/>
        <w:ind w:left="900" w:hanging="90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1.</w:t>
      </w:r>
      <w:r>
        <w:rPr>
          <w:rFonts w:ascii="Times New Roman" w:eastAsia="Times New Roman" w:hAnsi="Times New Roman" w:cs="Times New Roman"/>
          <w:sz w:val="28"/>
          <w:szCs w:val="28"/>
        </w:rPr>
        <w:t xml:space="preserve"> Ban hành Quy chế tuyển sinh trình độ cao đẳng, trung cấp năm 2017 tại trường Cao đẳng Lý Tự</w:t>
      </w:r>
      <w:r>
        <w:rPr>
          <w:rFonts w:ascii="Times New Roman" w:eastAsia="Times New Roman" w:hAnsi="Times New Roman" w:cs="Times New Roman"/>
          <w:sz w:val="28"/>
          <w:szCs w:val="28"/>
        </w:rPr>
        <w:t xml:space="preserve"> Trọng Thành phố Hồ Chí Minh.</w:t>
      </w:r>
    </w:p>
    <w:p w:rsidR="00306761" w:rsidRDefault="006A5F75">
      <w:pPr>
        <w:spacing w:after="0"/>
        <w:ind w:left="900" w:hanging="90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2.</w:t>
      </w:r>
      <w:r>
        <w:rPr>
          <w:rFonts w:ascii="Times New Roman" w:eastAsia="Times New Roman" w:hAnsi="Times New Roman" w:cs="Times New Roman"/>
          <w:sz w:val="28"/>
          <w:szCs w:val="28"/>
        </w:rPr>
        <w:t xml:space="preserve"> Quyết định này có hiệu lực kể từ ngày ký và áp dụng trong công tác tuyển sinh trình độ cao đẳng, trung cấp năm 2017 tại Trường Cao đẳng Lý Tự Trọng Thành phố Hồ Chí Minh.</w:t>
      </w:r>
    </w:p>
    <w:p w:rsidR="00306761" w:rsidRDefault="006A5F75">
      <w:pPr>
        <w:spacing w:after="0"/>
        <w:ind w:left="907" w:hanging="90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Điều 3.</w:t>
      </w:r>
      <w:r>
        <w:rPr>
          <w:rFonts w:ascii="Times New Roman" w:eastAsia="Times New Roman" w:hAnsi="Times New Roman" w:cs="Times New Roman"/>
          <w:sz w:val="28"/>
          <w:szCs w:val="28"/>
        </w:rPr>
        <w:t xml:space="preserve"> Các Ông (Bà) Trưởng phòng, Trưởng khoa,</w:t>
      </w:r>
      <w:r>
        <w:rPr>
          <w:rFonts w:ascii="Times New Roman" w:eastAsia="Times New Roman" w:hAnsi="Times New Roman" w:cs="Times New Roman"/>
          <w:sz w:val="28"/>
          <w:szCs w:val="28"/>
        </w:rPr>
        <w:t xml:space="preserve"> Trưởng Trung tâm, phụ trách các bộ phận có liên quan thuộc Trường Cao đẳng Lý Tự Trọng Thành phố Hồ Chí Minh chịu trách nhiệm thi hành Quyết định này./.</w:t>
      </w:r>
    </w:p>
    <w:p w:rsidR="00306761" w:rsidRDefault="00306761">
      <w:pPr>
        <w:spacing w:after="0"/>
        <w:ind w:left="907" w:hanging="907"/>
        <w:jc w:val="both"/>
        <w:rPr>
          <w:rFonts w:ascii="Times New Roman" w:eastAsia="Times New Roman" w:hAnsi="Times New Roman" w:cs="Times New Roman"/>
          <w:sz w:val="28"/>
          <w:szCs w:val="28"/>
        </w:rPr>
      </w:pPr>
    </w:p>
    <w:tbl>
      <w:tblPr>
        <w:tblStyle w:val="a0"/>
        <w:tblW w:w="9464" w:type="dxa"/>
        <w:tblLayout w:type="fixed"/>
        <w:tblLook w:val="0000" w:firstRow="0" w:lastRow="0" w:firstColumn="0" w:lastColumn="0" w:noHBand="0" w:noVBand="0"/>
      </w:tblPr>
      <w:tblGrid>
        <w:gridCol w:w="5688"/>
        <w:gridCol w:w="3776"/>
      </w:tblGrid>
      <w:tr w:rsidR="00306761">
        <w:trPr>
          <w:trHeight w:val="1680"/>
        </w:trPr>
        <w:tc>
          <w:tcPr>
            <w:tcW w:w="5688" w:type="dxa"/>
          </w:tcPr>
          <w:p w:rsidR="00306761" w:rsidRDefault="00306761">
            <w:pPr>
              <w:spacing w:after="0"/>
              <w:rPr>
                <w:rFonts w:ascii="Times New Roman" w:eastAsia="Times New Roman" w:hAnsi="Times New Roman" w:cs="Times New Roman"/>
              </w:rPr>
            </w:pPr>
          </w:p>
          <w:p w:rsidR="00306761" w:rsidRDefault="00306761">
            <w:pPr>
              <w:spacing w:after="0"/>
              <w:rPr>
                <w:rFonts w:ascii="Times New Roman" w:eastAsia="Times New Roman" w:hAnsi="Times New Roman" w:cs="Times New Roman"/>
              </w:rPr>
            </w:pPr>
          </w:p>
          <w:p w:rsidR="00306761" w:rsidRDefault="006A5F75">
            <w:pPr>
              <w:spacing w:after="0"/>
              <w:rPr>
                <w:rFonts w:ascii="Times New Roman" w:eastAsia="Times New Roman" w:hAnsi="Times New Roman" w:cs="Times New Roman"/>
                <w:sz w:val="26"/>
                <w:szCs w:val="26"/>
              </w:rPr>
            </w:pPr>
            <w:r>
              <w:rPr>
                <w:rFonts w:ascii="Times New Roman" w:eastAsia="Times New Roman" w:hAnsi="Times New Roman" w:cs="Times New Roman"/>
                <w:b/>
                <w:i/>
                <w:sz w:val="26"/>
                <w:szCs w:val="26"/>
              </w:rPr>
              <w:t>Nơi nhận:</w:t>
            </w:r>
          </w:p>
          <w:p w:rsidR="00306761" w:rsidRDefault="006A5F75">
            <w:pPr>
              <w:numPr>
                <w:ilvl w:val="0"/>
                <w:numId w:val="4"/>
              </w:numPr>
              <w:spacing w:after="0"/>
              <w:ind w:left="426" w:hanging="284"/>
              <w:jc w:val="both"/>
              <w:rPr>
                <w:sz w:val="24"/>
                <w:szCs w:val="24"/>
              </w:rPr>
            </w:pPr>
            <w:r>
              <w:rPr>
                <w:rFonts w:ascii="Times New Roman" w:eastAsia="Times New Roman" w:hAnsi="Times New Roman" w:cs="Times New Roman"/>
                <w:sz w:val="24"/>
                <w:szCs w:val="24"/>
              </w:rPr>
              <w:t>Tổng cục Dạy nghề - Bộ LĐTB&amp;XH: để báo cáo;</w:t>
            </w:r>
          </w:p>
          <w:p w:rsidR="00306761" w:rsidRDefault="006A5F75">
            <w:pPr>
              <w:numPr>
                <w:ilvl w:val="0"/>
                <w:numId w:val="4"/>
              </w:numPr>
              <w:spacing w:after="0"/>
              <w:ind w:left="426" w:hanging="284"/>
              <w:jc w:val="both"/>
              <w:rPr>
                <w:sz w:val="24"/>
                <w:szCs w:val="24"/>
              </w:rPr>
            </w:pPr>
            <w:r>
              <w:rPr>
                <w:rFonts w:ascii="Times New Roman" w:eastAsia="Times New Roman" w:hAnsi="Times New Roman" w:cs="Times New Roman"/>
                <w:sz w:val="24"/>
                <w:szCs w:val="24"/>
              </w:rPr>
              <w:t>Sở LĐTB&amp;XH TP. Hồ Chí Minh: để báo cáo;</w:t>
            </w:r>
          </w:p>
          <w:p w:rsidR="00306761" w:rsidRDefault="006A5F75">
            <w:pPr>
              <w:numPr>
                <w:ilvl w:val="0"/>
                <w:numId w:val="4"/>
              </w:numPr>
              <w:spacing w:after="0"/>
              <w:ind w:left="426" w:hanging="284"/>
              <w:rPr>
                <w:sz w:val="24"/>
                <w:szCs w:val="24"/>
              </w:rPr>
            </w:pPr>
            <w:r>
              <w:rPr>
                <w:rFonts w:ascii="Times New Roman" w:eastAsia="Times New Roman" w:hAnsi="Times New Roman" w:cs="Times New Roman"/>
                <w:sz w:val="24"/>
                <w:szCs w:val="24"/>
              </w:rPr>
              <w:t>Các Phòng, Khoa, TT: để thực hiện;</w:t>
            </w:r>
          </w:p>
          <w:p w:rsidR="00306761" w:rsidRDefault="006A5F75">
            <w:pPr>
              <w:numPr>
                <w:ilvl w:val="0"/>
                <w:numId w:val="4"/>
              </w:numPr>
              <w:spacing w:after="0"/>
              <w:ind w:left="426" w:hanging="284"/>
              <w:rPr>
                <w:sz w:val="25"/>
                <w:szCs w:val="25"/>
              </w:rPr>
            </w:pPr>
            <w:r>
              <w:rPr>
                <w:rFonts w:ascii="Times New Roman" w:eastAsia="Times New Roman" w:hAnsi="Times New Roman" w:cs="Times New Roman"/>
                <w:sz w:val="24"/>
                <w:szCs w:val="24"/>
              </w:rPr>
              <w:t>Lưu.</w:t>
            </w:r>
          </w:p>
        </w:tc>
        <w:tc>
          <w:tcPr>
            <w:tcW w:w="3776" w:type="dxa"/>
          </w:tcPr>
          <w:p w:rsidR="00306761" w:rsidRDefault="006A5F75">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HIỆU TRƯỞNG</w:t>
            </w:r>
          </w:p>
          <w:p w:rsidR="00306761" w:rsidRDefault="00306761">
            <w:pPr>
              <w:spacing w:after="0"/>
              <w:jc w:val="center"/>
              <w:rPr>
                <w:rFonts w:ascii="Times New Roman" w:eastAsia="Times New Roman" w:hAnsi="Times New Roman" w:cs="Times New Roman"/>
                <w:sz w:val="28"/>
                <w:szCs w:val="28"/>
              </w:rPr>
            </w:pPr>
          </w:p>
          <w:p w:rsidR="00306761" w:rsidRDefault="006A5F75">
            <w:pPr>
              <w:tabs>
                <w:tab w:val="center" w:pos="2057"/>
                <w:tab w:val="center" w:pos="7106"/>
              </w:tabs>
              <w:spacing w:before="80" w:after="8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(Đã ký)</w:t>
            </w:r>
          </w:p>
          <w:p w:rsidR="00306761" w:rsidRDefault="00306761">
            <w:pPr>
              <w:spacing w:after="0"/>
              <w:jc w:val="center"/>
              <w:rPr>
                <w:rFonts w:ascii="Times New Roman" w:eastAsia="Times New Roman" w:hAnsi="Times New Roman" w:cs="Times New Roman"/>
                <w:sz w:val="28"/>
                <w:szCs w:val="28"/>
              </w:rPr>
            </w:pPr>
          </w:p>
          <w:p w:rsidR="00306761" w:rsidRDefault="006A5F75">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Phạm Hữu Lộc</w:t>
            </w:r>
          </w:p>
        </w:tc>
      </w:tr>
    </w:tbl>
    <w:p w:rsidR="00306761" w:rsidRDefault="00306761">
      <w:pPr>
        <w:spacing w:after="0"/>
        <w:ind w:right="22"/>
        <w:rPr>
          <w:rFonts w:ascii="Times New Roman" w:eastAsia="Times New Roman" w:hAnsi="Times New Roman" w:cs="Times New Roman"/>
          <w:sz w:val="10"/>
          <w:szCs w:val="10"/>
        </w:rPr>
      </w:pPr>
    </w:p>
    <w:p w:rsidR="00306761" w:rsidRDefault="006A5F75">
      <w:pPr>
        <w:spacing w:after="0"/>
      </w:pPr>
      <w:r>
        <w:br w:type="page"/>
      </w:r>
    </w:p>
    <w:tbl>
      <w:tblPr>
        <w:tblStyle w:val="a1"/>
        <w:tblW w:w="10605" w:type="dxa"/>
        <w:tblInd w:w="-432" w:type="dxa"/>
        <w:tblLayout w:type="fixed"/>
        <w:tblLook w:val="0000" w:firstRow="0" w:lastRow="0" w:firstColumn="0" w:lastColumn="0" w:noHBand="0" w:noVBand="0"/>
      </w:tblPr>
      <w:tblGrid>
        <w:gridCol w:w="4935"/>
        <w:gridCol w:w="5670"/>
      </w:tblGrid>
      <w:tr w:rsidR="00306761">
        <w:trPr>
          <w:trHeight w:val="1440"/>
        </w:trPr>
        <w:tc>
          <w:tcPr>
            <w:tcW w:w="4935" w:type="dxa"/>
          </w:tcPr>
          <w:p w:rsidR="00306761" w:rsidRDefault="006A5F75">
            <w:pPr>
              <w:tabs>
                <w:tab w:val="center" w:pos="2160"/>
                <w:tab w:val="center" w:pos="7200"/>
              </w:tabs>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UBND THÀNH PHỐ HỒ CHÍ MINH</w:t>
            </w:r>
            <w:r>
              <w:rPr>
                <w:rFonts w:ascii="Times New Roman" w:eastAsia="Times New Roman" w:hAnsi="Times New Roman" w:cs="Times New Roman"/>
                <w:sz w:val="26"/>
                <w:szCs w:val="26"/>
              </w:rPr>
              <w:br/>
            </w:r>
          </w:p>
          <w:p w:rsidR="00306761" w:rsidRDefault="006A5F75">
            <w:pPr>
              <w:tabs>
                <w:tab w:val="center" w:pos="2160"/>
                <w:tab w:val="center" w:pos="7200"/>
              </w:tabs>
              <w:spacing w:after="0"/>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TRƯỜNG CAO ĐẲNG LÝ TỰ TRỌNG THÀNH PHỐ HỒ CHÍ MINH</w:t>
            </w:r>
            <w:r>
              <w:rPr>
                <w:noProof/>
              </w:rPr>
              <mc:AlternateContent>
                <mc:Choice Requires="wpg">
                  <w:drawing>
                    <wp:anchor distT="4294967294" distB="4294967294" distL="114300" distR="114300" simplePos="0" relativeHeight="251660288" behindDoc="0" locked="0" layoutInCell="1" hidden="0" allowOverlap="1">
                      <wp:simplePos x="0" y="0"/>
                      <wp:positionH relativeFrom="margin">
                        <wp:posOffset>1003300</wp:posOffset>
                      </wp:positionH>
                      <wp:positionV relativeFrom="paragraph">
                        <wp:posOffset>424195</wp:posOffset>
                      </wp:positionV>
                      <wp:extent cx="1038225" cy="12700"/>
                      <wp:effectExtent l="0" t="0" r="0" b="0"/>
                      <wp:wrapNone/>
                      <wp:docPr id="4"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2"/>
                              <a:srcRect/>
                              <a:stretch>
                                <a:fillRect/>
                              </a:stretch>
                            </pic:blipFill>
                            <pic:spPr>
                              <a:xfrm>
                                <a:off x="0" y="0"/>
                                <a:ext cx="1038225" cy="12700"/>
                              </a:xfrm>
                              <a:prstGeom prst="rect">
                                <a:avLst/>
                              </a:prstGeom>
                              <a:ln/>
                            </pic:spPr>
                          </pic:pic>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4" distT="4294967294" distL="114300" distR="114300" hidden="0" layoutInCell="1" locked="0" relativeHeight="0" simplePos="0">
                      <wp:simplePos x="0" y="0"/>
                      <wp:positionH relativeFrom="margin">
                        <wp:posOffset>1003300</wp:posOffset>
                      </wp:positionH>
                      <wp:positionV relativeFrom="paragraph">
                        <wp:posOffset>424195</wp:posOffset>
                      </wp:positionV>
                      <wp:extent cx="1038225" cy="12700"/>
                      <wp:effectExtent b="0" l="0" r="0" t="0"/>
                      <wp:wrapNone/>
                      <wp:docPr id="4" name="image16.png"/>
                      <a:graphic>
                        <a:graphicData uri="http://schemas.openxmlformats.org/drawingml/2006/picture">
                          <pic:pic>
                            <pic:nvPicPr>
                              <pic:cNvPr id="0" name="image16.png"/>
                              <pic:cNvPicPr preferRelativeResize="0"/>
                            </pic:nvPicPr>
                            <pic:blipFill>
                              <a:blip r:embed="rId13"/>
                              <a:srcRect/>
                              <a:stretch>
                                <a:fillRect/>
                              </a:stretch>
                            </pic:blipFill>
                            <pic:spPr>
                              <a:xfrm>
                                <a:off x="0" y="0"/>
                                <a:ext cx="1038225" cy="12700"/>
                              </a:xfrm>
                              <a:prstGeom prst="rect"/>
                              <a:ln/>
                            </pic:spPr>
                          </pic:pic>
                        </a:graphicData>
                      </a:graphic>
                    </wp:anchor>
                  </w:drawing>
                </mc:Fallback>
              </mc:AlternateContent>
            </w:r>
          </w:p>
        </w:tc>
        <w:tc>
          <w:tcPr>
            <w:tcW w:w="5670" w:type="dxa"/>
          </w:tcPr>
          <w:p w:rsidR="00306761" w:rsidRDefault="006A5F75">
            <w:pPr>
              <w:tabs>
                <w:tab w:val="center" w:pos="2160"/>
                <w:tab w:val="center" w:pos="7200"/>
              </w:tabs>
              <w:spacing w:after="0"/>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CỘNG HÒA XÃ HỘI CHỦ NGHĨA VIỆT NAM</w:t>
            </w:r>
          </w:p>
          <w:p w:rsidR="00306761" w:rsidRDefault="006A5F75">
            <w:pPr>
              <w:tabs>
                <w:tab w:val="center" w:pos="2160"/>
                <w:tab w:val="center" w:pos="7200"/>
              </w:tabs>
              <w:spacing w:after="0"/>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Độc lập – Tự do – Hạnh phúc</w:t>
            </w:r>
          </w:p>
          <w:p w:rsidR="00306761" w:rsidRDefault="006A5F75">
            <w:pPr>
              <w:tabs>
                <w:tab w:val="center" w:pos="2160"/>
                <w:tab w:val="center" w:pos="7200"/>
              </w:tabs>
              <w:spacing w:after="0"/>
              <w:jc w:val="center"/>
              <w:rPr>
                <w:rFonts w:ascii="Times New Roman" w:eastAsia="Times New Roman" w:hAnsi="Times New Roman" w:cs="Times New Roman"/>
                <w:sz w:val="26"/>
                <w:szCs w:val="26"/>
              </w:rPr>
            </w:pPr>
            <w:r>
              <w:rPr>
                <w:noProof/>
              </w:rPr>
              <mc:AlternateContent>
                <mc:Choice Requires="wpg">
                  <w:drawing>
                    <wp:anchor distT="4294967294" distB="4294967294" distL="114300" distR="114300" simplePos="0" relativeHeight="251661312" behindDoc="0" locked="0" layoutInCell="1" hidden="0" allowOverlap="1">
                      <wp:simplePos x="0" y="0"/>
                      <wp:positionH relativeFrom="margin">
                        <wp:posOffset>787400</wp:posOffset>
                      </wp:positionH>
                      <wp:positionV relativeFrom="paragraph">
                        <wp:posOffset>30495</wp:posOffset>
                      </wp:positionV>
                      <wp:extent cx="1943100" cy="12700"/>
                      <wp:effectExtent l="0" t="0" r="0" b="0"/>
                      <wp:wrapNone/>
                      <wp:docPr id="3"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4"/>
                              <a:srcRect/>
                              <a:stretch>
                                <a:fillRect/>
                              </a:stretch>
                            </pic:blipFill>
                            <pic:spPr>
                              <a:xfrm>
                                <a:off x="0" y="0"/>
                                <a:ext cx="1943100" cy="12700"/>
                              </a:xfrm>
                              <a:prstGeom prst="rect">
                                <a:avLst/>
                              </a:prstGeom>
                              <a:ln/>
                            </pic:spPr>
                          </pic:pic>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4" distT="4294967294" distL="114300" distR="114300" hidden="0" layoutInCell="1" locked="0" relativeHeight="0" simplePos="0">
                      <wp:simplePos x="0" y="0"/>
                      <wp:positionH relativeFrom="margin">
                        <wp:posOffset>787400</wp:posOffset>
                      </wp:positionH>
                      <wp:positionV relativeFrom="paragraph">
                        <wp:posOffset>30495</wp:posOffset>
                      </wp:positionV>
                      <wp:extent cx="1943100" cy="12700"/>
                      <wp:effectExtent b="0" l="0" r="0" t="0"/>
                      <wp:wrapNone/>
                      <wp:docPr id="3" name="image12.png"/>
                      <a:graphic>
                        <a:graphicData uri="http://schemas.openxmlformats.org/drawingml/2006/picture">
                          <pic:pic>
                            <pic:nvPicPr>
                              <pic:cNvPr id="0" name="image12.png"/>
                              <pic:cNvPicPr preferRelativeResize="0"/>
                            </pic:nvPicPr>
                            <pic:blipFill>
                              <a:blip r:embed="rId15"/>
                              <a:srcRect/>
                              <a:stretch>
                                <a:fillRect/>
                              </a:stretch>
                            </pic:blipFill>
                            <pic:spPr>
                              <a:xfrm>
                                <a:off x="0" y="0"/>
                                <a:ext cx="1943100" cy="12700"/>
                              </a:xfrm>
                              <a:prstGeom prst="rect"/>
                              <a:ln/>
                            </pic:spPr>
                          </pic:pic>
                        </a:graphicData>
                      </a:graphic>
                    </wp:anchor>
                  </w:drawing>
                </mc:Fallback>
              </mc:AlternateContent>
            </w:r>
          </w:p>
          <w:p w:rsidR="00306761" w:rsidRDefault="00306761">
            <w:pPr>
              <w:tabs>
                <w:tab w:val="center" w:pos="2160"/>
                <w:tab w:val="center" w:pos="7200"/>
              </w:tabs>
              <w:spacing w:after="0"/>
              <w:jc w:val="right"/>
              <w:rPr>
                <w:rFonts w:ascii="Times New Roman" w:eastAsia="Times New Roman" w:hAnsi="Times New Roman" w:cs="Times New Roman"/>
                <w:sz w:val="26"/>
                <w:szCs w:val="26"/>
              </w:rPr>
            </w:pPr>
          </w:p>
        </w:tc>
      </w:tr>
    </w:tbl>
    <w:p w:rsidR="00306761" w:rsidRDefault="006A5F75">
      <w:pPr>
        <w:spacing w:after="0"/>
        <w:jc w:val="center"/>
        <w:rPr>
          <w:rFonts w:ascii="Times New Roman" w:eastAsia="Times New Roman" w:hAnsi="Times New Roman" w:cs="Times New Roman"/>
          <w:sz w:val="34"/>
          <w:szCs w:val="34"/>
        </w:rPr>
      </w:pPr>
      <w:r>
        <w:rPr>
          <w:rFonts w:ascii="Times New Roman" w:eastAsia="Times New Roman" w:hAnsi="Times New Roman" w:cs="Times New Roman"/>
          <w:b/>
          <w:sz w:val="34"/>
          <w:szCs w:val="34"/>
        </w:rPr>
        <w:t>QUY CHẾ</w:t>
      </w:r>
    </w:p>
    <w:p w:rsidR="00306761" w:rsidRDefault="006A5F75">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Tuyển sinh trình độ cao đẳng, trung cấp năm 2017 </w:t>
      </w:r>
      <w:r>
        <w:rPr>
          <w:rFonts w:ascii="Times New Roman" w:eastAsia="Times New Roman" w:hAnsi="Times New Roman" w:cs="Times New Roman"/>
          <w:b/>
          <w:sz w:val="28"/>
          <w:szCs w:val="28"/>
        </w:rPr>
        <w:br/>
        <w:t>tại Trường Cao đẳng Lý Tự Trọng Thành phố Hồ Chí Minh</w:t>
      </w:r>
    </w:p>
    <w:p w:rsidR="00306761" w:rsidRDefault="006A5F75">
      <w:pPr>
        <w:spacing w:after="0"/>
        <w:jc w:val="center"/>
        <w:rPr>
          <w:rFonts w:ascii="Times New Roman" w:eastAsia="Times New Roman" w:hAnsi="Times New Roman" w:cs="Times New Roman"/>
          <w:sz w:val="28"/>
          <w:szCs w:val="28"/>
        </w:rPr>
      </w:pPr>
      <w:bookmarkStart w:id="2" w:name="_30j0zll" w:colFirst="0" w:colLast="0"/>
      <w:bookmarkEnd w:id="2"/>
      <w:r>
        <w:rPr>
          <w:rFonts w:ascii="Times New Roman" w:eastAsia="Times New Roman" w:hAnsi="Times New Roman" w:cs="Times New Roman"/>
          <w:i/>
          <w:sz w:val="28"/>
          <w:szCs w:val="28"/>
        </w:rPr>
        <w:t>(Ban hành kèm theo Quyết định số       /QĐ-LTT-ĐT  ngày   tháng 7 năm 2017</w:t>
      </w:r>
      <w:r>
        <w:rPr>
          <w:rFonts w:ascii="Times New Roman" w:eastAsia="Times New Roman" w:hAnsi="Times New Roman" w:cs="Times New Roman"/>
          <w:i/>
          <w:sz w:val="28"/>
          <w:szCs w:val="28"/>
        </w:rPr>
        <w:br/>
        <w:t>của Hiệu trưởng trường Cao đẳng Lý Tự Trọng Thành phố Hồ Chí Minh)</w:t>
      </w:r>
    </w:p>
    <w:p w:rsidR="00306761" w:rsidRDefault="00306761">
      <w:pPr>
        <w:spacing w:after="0"/>
        <w:jc w:val="center"/>
        <w:rPr>
          <w:rFonts w:ascii="Times New Roman" w:eastAsia="Times New Roman" w:hAnsi="Times New Roman" w:cs="Times New Roman"/>
          <w:sz w:val="28"/>
          <w:szCs w:val="28"/>
        </w:rPr>
      </w:pPr>
    </w:p>
    <w:p w:rsidR="00306761" w:rsidRDefault="006A5F75">
      <w:pPr>
        <w:spacing w:after="0"/>
        <w:jc w:val="center"/>
        <w:rPr>
          <w:rFonts w:ascii="Times New Roman" w:eastAsia="Times New Roman" w:hAnsi="Times New Roman" w:cs="Times New Roman"/>
          <w:sz w:val="28"/>
          <w:szCs w:val="28"/>
        </w:rPr>
      </w:pPr>
      <w:bookmarkStart w:id="3" w:name="_1fob9te" w:colFirst="0" w:colLast="0"/>
      <w:bookmarkEnd w:id="3"/>
      <w:r>
        <w:rPr>
          <w:rFonts w:ascii="Times New Roman" w:eastAsia="Times New Roman" w:hAnsi="Times New Roman" w:cs="Times New Roman"/>
          <w:b/>
          <w:sz w:val="28"/>
          <w:szCs w:val="28"/>
        </w:rPr>
        <w:t>Chương I</w:t>
      </w:r>
      <w:r>
        <w:rPr>
          <w:rFonts w:ascii="Times New Roman" w:eastAsia="Times New Roman" w:hAnsi="Times New Roman" w:cs="Times New Roman"/>
          <w:b/>
          <w:sz w:val="28"/>
          <w:szCs w:val="28"/>
        </w:rPr>
        <w:br/>
      </w:r>
      <w:r>
        <w:rPr>
          <w:rFonts w:ascii="Times New Roman" w:eastAsia="Times New Roman" w:hAnsi="Times New Roman" w:cs="Times New Roman"/>
          <w:b/>
          <w:sz w:val="28"/>
          <w:szCs w:val="28"/>
        </w:rPr>
        <w:t>QUY ĐỊNH CHUNG</w:t>
      </w:r>
    </w:p>
    <w:p w:rsidR="00306761" w:rsidRDefault="006A5F75">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1. Phạm vi điều chỉnh và đối tượng áp dụng</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Quy chế này quy định về ngành, nghề, đối tượng tuyển sinh; phương thức tuyển sinh; chính sách ưu tiên trong tuyển sinh; điều kiện đảm bảo chất lượng đầu vào; lịch tuyển sinh; lệ phí tuyển sinh;</w:t>
      </w:r>
      <w:r>
        <w:rPr>
          <w:rFonts w:ascii="Times New Roman" w:eastAsia="Times New Roman" w:hAnsi="Times New Roman" w:cs="Times New Roman"/>
          <w:sz w:val="28"/>
          <w:szCs w:val="28"/>
        </w:rPr>
        <w:t xml:space="preserve"> điều kiện thực hiện phương án tuyển sinh; công tác thanh tra, kiểm tra, giám sát và giải quyết các khiếu nại, tố cáo; chế độ thông tin, báo cáo; khen thưởng, kỷ luật.</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Quy chế này áp dụng cho công tác tuyển sinh trình độ cao đẳng, trung cấp năm 2017 tại Trường Cao đẳng Lý Tự Trọng Thành phố Hồ Chí Minh.</w:t>
      </w:r>
    </w:p>
    <w:p w:rsidR="00306761" w:rsidRDefault="00306761">
      <w:pPr>
        <w:spacing w:after="0"/>
        <w:jc w:val="center"/>
        <w:rPr>
          <w:rFonts w:ascii="Times New Roman" w:eastAsia="Times New Roman" w:hAnsi="Times New Roman" w:cs="Times New Roman"/>
          <w:sz w:val="28"/>
          <w:szCs w:val="28"/>
        </w:rPr>
      </w:pPr>
    </w:p>
    <w:p w:rsidR="00306761" w:rsidRDefault="006A5F75">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Chương II</w:t>
      </w:r>
      <w:r>
        <w:rPr>
          <w:rFonts w:ascii="Times New Roman" w:eastAsia="Times New Roman" w:hAnsi="Times New Roman" w:cs="Times New Roman"/>
          <w:b/>
          <w:sz w:val="28"/>
          <w:szCs w:val="28"/>
        </w:rPr>
        <w:br/>
        <w:t>TỔ CHỨC TUYỂN SINH</w:t>
      </w:r>
    </w:p>
    <w:p w:rsidR="00306761" w:rsidRDefault="006A5F75">
      <w:pPr>
        <w:spacing w:after="0"/>
        <w:ind w:firstLine="567"/>
        <w:jc w:val="both"/>
        <w:rPr>
          <w:rFonts w:ascii="Times New Roman" w:eastAsia="Times New Roman" w:hAnsi="Times New Roman" w:cs="Times New Roman"/>
          <w:sz w:val="28"/>
          <w:szCs w:val="28"/>
        </w:rPr>
      </w:pPr>
      <w:bookmarkStart w:id="4" w:name="_3znysh7" w:colFirst="0" w:colLast="0"/>
      <w:bookmarkEnd w:id="4"/>
      <w:r>
        <w:rPr>
          <w:rFonts w:ascii="Times New Roman" w:eastAsia="Times New Roman" w:hAnsi="Times New Roman" w:cs="Times New Roman"/>
          <w:b/>
          <w:sz w:val="28"/>
          <w:szCs w:val="28"/>
        </w:rPr>
        <w:t>Điều 2. Trình độ, ngành, nghề đào tạo và chỉ tiêu tuyển sinh</w:t>
      </w:r>
    </w:p>
    <w:p w:rsidR="00306761" w:rsidRDefault="006A5F75">
      <w:pPr>
        <w:numPr>
          <w:ilvl w:val="0"/>
          <w:numId w:val="14"/>
        </w:numPr>
        <w:tabs>
          <w:tab w:val="left" w:pos="993"/>
        </w:tabs>
        <w:spacing w:after="0"/>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Trình độ cao đẳng chính quy:</w:t>
      </w:r>
      <w:r>
        <w:rPr>
          <w:rFonts w:ascii="Times New Roman" w:eastAsia="Times New Roman" w:hAnsi="Times New Roman" w:cs="Times New Roman"/>
          <w:b/>
          <w:sz w:val="28"/>
          <w:szCs w:val="28"/>
        </w:rPr>
        <w:t xml:space="preserve"> 3.700</w:t>
      </w:r>
      <w:r>
        <w:rPr>
          <w:rFonts w:ascii="Times New Roman" w:eastAsia="Times New Roman" w:hAnsi="Times New Roman" w:cs="Times New Roman"/>
          <w:sz w:val="28"/>
          <w:szCs w:val="28"/>
        </w:rPr>
        <w:t xml:space="preserve"> chỉ tiêu, gồm các ngành:</w:t>
      </w:r>
    </w:p>
    <w:p w:rsidR="00306761" w:rsidRDefault="006A5F75">
      <w:pPr>
        <w:tabs>
          <w:tab w:val="left" w:pos="3300"/>
        </w:tabs>
        <w:spacing w:after="0"/>
      </w:pPr>
      <w:r>
        <w:tab/>
      </w:r>
    </w:p>
    <w:tbl>
      <w:tblPr>
        <w:tblStyle w:val="a2"/>
        <w:tblW w:w="79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8"/>
        <w:gridCol w:w="1710"/>
        <w:gridCol w:w="5670"/>
      </w:tblGrid>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bookmarkStart w:id="5" w:name="_2et92p0" w:colFirst="0" w:colLast="0"/>
            <w:bookmarkEnd w:id="5"/>
            <w:r>
              <w:rPr>
                <w:rFonts w:ascii="Times New Roman" w:eastAsia="Times New Roman" w:hAnsi="Times New Roman" w:cs="Times New Roman"/>
                <w:b/>
                <w:sz w:val="26"/>
                <w:szCs w:val="26"/>
              </w:rPr>
              <w:t>Stt</w:t>
            </w:r>
          </w:p>
        </w:tc>
        <w:tc>
          <w:tcPr>
            <w:tcW w:w="1710" w:type="dxa"/>
            <w:vAlign w:val="center"/>
          </w:tcPr>
          <w:p w:rsidR="00306761" w:rsidRDefault="006A5F75">
            <w:pPr>
              <w:spacing w:after="0"/>
              <w:ind w:left="131" w:right="131"/>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Mã ngành</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ind w:left="131" w:right="131"/>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Tên ngành</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6480205</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Tin học ứng dụng</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6480214</w:t>
            </w:r>
          </w:p>
        </w:tc>
        <w:tc>
          <w:tcPr>
            <w:tcW w:w="5670" w:type="dxa"/>
            <w:tcBorders>
              <w:bottom w:val="single" w:sz="4" w:space="0" w:color="000000"/>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Thiết kế trang Web</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6480105</w:t>
            </w:r>
          </w:p>
        </w:tc>
        <w:tc>
          <w:tcPr>
            <w:tcW w:w="5670" w:type="dxa"/>
            <w:tcBorders>
              <w:bottom w:val="single" w:sz="4" w:space="0" w:color="000000"/>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kỹ thuật máy tính</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6480207</w:t>
            </w:r>
          </w:p>
        </w:tc>
        <w:tc>
          <w:tcPr>
            <w:tcW w:w="5670" w:type="dxa"/>
            <w:tcBorders>
              <w:bottom w:val="single" w:sz="4" w:space="0" w:color="000000"/>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Lập trình máy tính  </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6480216</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An ninh mạng</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6480209</w:t>
            </w:r>
          </w:p>
        </w:tc>
        <w:tc>
          <w:tcPr>
            <w:tcW w:w="5670" w:type="dxa"/>
            <w:tcBorders>
              <w:top w:val="single" w:sz="4" w:space="0" w:color="000000"/>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Quản trị mạng máy tính</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6220206</w:t>
            </w:r>
          </w:p>
        </w:tc>
        <w:tc>
          <w:tcPr>
            <w:tcW w:w="5670" w:type="dxa"/>
            <w:tcBorders>
              <w:top w:val="single" w:sz="4" w:space="0" w:color="000000"/>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Tiếng Anh</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6340201</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Tài chính doanh nghiệp</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9</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6340302</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Kế toán doanh nghiệp</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6340417</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Quản trị doanh nghiệp vừa và nhỏ</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6510201</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kỹ thuật cơ khí</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6510212</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chế tạo máy</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6520149</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Bảo trì thiết bị cơ điện</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14</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6520155</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Bảo trì hệ thống thiết bị công nghiệp</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6520121</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Cắt gọt kim loại</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16</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6510216</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ô tô</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17</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6510412</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sơn tĩnh điện</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18</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6510211</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kỹ thuật nhiệt</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19</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6520205</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Kỹ thuật máy lạnh và điều hòa không khí</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6520255</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Vận hành, sửa chữa thiết bị lạnh</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21</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6520114</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Lắp đặt thiết bị lạnh</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22</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6510303</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kỹ thuật điện, điện tử</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23</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6520224</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Điện tử dân dụng</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24</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6520226</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Điện dân dụng</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6520239</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Lắp đặt điện công trình</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26</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6520201</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Kỹ thuật lắp đặt điện và điều khiển trong công nghiệp</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27</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6520218</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Kỹ thuật đài trạm viễn thông</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28</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6520221</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Kỹ thuật truyền dẫn quang và vô tuyến</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29</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6510305</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kỹ thuật điều khiển và tự động hóa</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30</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6520235</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Sửa chữa thiết bị tự động hóa</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31</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6510304</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Kỹ thuật Cơ điện tử</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32</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6520217</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Kỹ thuật mạng ngoại vi và thiết bị đầu cuối</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33</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6520225</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Điện tử công nghiệp</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34</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6520227</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Điện công nghiệp</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35</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6540204</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may</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36</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6540206</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Thiết kế thời trang</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37</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6540205</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May thời trang</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c>
          <w:tcPr>
            <w:tcW w:w="1710" w:type="dxa"/>
            <w:vAlign w:val="center"/>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6540207</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may Veston</w:t>
            </w:r>
          </w:p>
        </w:tc>
      </w:tr>
    </w:tbl>
    <w:p w:rsidR="00306761" w:rsidRDefault="00306761">
      <w:pPr>
        <w:tabs>
          <w:tab w:val="left" w:pos="993"/>
        </w:tabs>
        <w:spacing w:after="0"/>
        <w:ind w:left="567"/>
        <w:jc w:val="both"/>
        <w:rPr>
          <w:rFonts w:ascii="Times New Roman" w:eastAsia="Times New Roman" w:hAnsi="Times New Roman" w:cs="Times New Roman"/>
          <w:sz w:val="28"/>
          <w:szCs w:val="28"/>
        </w:rPr>
      </w:pPr>
      <w:bookmarkStart w:id="6" w:name="_tyjcwt" w:colFirst="0" w:colLast="0"/>
      <w:bookmarkEnd w:id="6"/>
    </w:p>
    <w:p w:rsidR="00306761" w:rsidRDefault="006A5F75">
      <w:pPr>
        <w:numPr>
          <w:ilvl w:val="0"/>
          <w:numId w:val="14"/>
        </w:numPr>
        <w:tabs>
          <w:tab w:val="left" w:pos="993"/>
        </w:tabs>
        <w:spacing w:after="0"/>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Trình độ trung cấp chính quy: </w:t>
      </w:r>
      <w:r>
        <w:rPr>
          <w:rFonts w:ascii="Times New Roman" w:eastAsia="Times New Roman" w:hAnsi="Times New Roman" w:cs="Times New Roman"/>
          <w:b/>
          <w:sz w:val="28"/>
          <w:szCs w:val="28"/>
        </w:rPr>
        <w:t>1.800</w:t>
      </w:r>
      <w:r>
        <w:rPr>
          <w:rFonts w:ascii="Times New Roman" w:eastAsia="Times New Roman" w:hAnsi="Times New Roman" w:cs="Times New Roman"/>
          <w:sz w:val="28"/>
          <w:szCs w:val="28"/>
        </w:rPr>
        <w:t xml:space="preserve"> chỉ tiêu, gồm các ngành:</w:t>
      </w:r>
    </w:p>
    <w:p w:rsidR="00306761" w:rsidRDefault="00306761">
      <w:pPr>
        <w:tabs>
          <w:tab w:val="left" w:pos="993"/>
        </w:tabs>
        <w:spacing w:after="0"/>
        <w:ind w:left="567"/>
        <w:jc w:val="both"/>
        <w:rPr>
          <w:rFonts w:ascii="Times New Roman" w:eastAsia="Times New Roman" w:hAnsi="Times New Roman" w:cs="Times New Roman"/>
          <w:sz w:val="28"/>
          <w:szCs w:val="28"/>
        </w:rPr>
      </w:pPr>
    </w:p>
    <w:tbl>
      <w:tblPr>
        <w:tblStyle w:val="a3"/>
        <w:tblW w:w="79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8"/>
        <w:gridCol w:w="1710"/>
        <w:gridCol w:w="5670"/>
      </w:tblGrid>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Stt</w:t>
            </w:r>
          </w:p>
        </w:tc>
        <w:tc>
          <w:tcPr>
            <w:tcW w:w="1710" w:type="dxa"/>
            <w:vAlign w:val="center"/>
          </w:tcPr>
          <w:p w:rsidR="00306761" w:rsidRDefault="006A5F75">
            <w:pPr>
              <w:spacing w:after="0"/>
              <w:ind w:left="131" w:right="131"/>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Mã ngành</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ind w:left="131" w:right="131"/>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Tên ngành</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5480205</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Tin học ứng dụng</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5480214</w:t>
            </w:r>
          </w:p>
        </w:tc>
        <w:tc>
          <w:tcPr>
            <w:tcW w:w="5670" w:type="dxa"/>
            <w:tcBorders>
              <w:bottom w:val="single" w:sz="4" w:space="0" w:color="000000"/>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Thiết kế trang Web</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5480105</w:t>
            </w:r>
          </w:p>
        </w:tc>
        <w:tc>
          <w:tcPr>
            <w:tcW w:w="5670" w:type="dxa"/>
            <w:tcBorders>
              <w:bottom w:val="single" w:sz="4" w:space="0" w:color="000000"/>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Công nghệ kỹ thuật phần cứng máy tính</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5480207</w:t>
            </w:r>
          </w:p>
        </w:tc>
        <w:tc>
          <w:tcPr>
            <w:tcW w:w="5670" w:type="dxa"/>
            <w:tcBorders>
              <w:bottom w:val="single" w:sz="4" w:space="0" w:color="000000"/>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Lập trình máy tính</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5480216</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An ninh mạng</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5480209</w:t>
            </w:r>
          </w:p>
        </w:tc>
        <w:tc>
          <w:tcPr>
            <w:tcW w:w="5670" w:type="dxa"/>
            <w:tcBorders>
              <w:top w:val="single" w:sz="4" w:space="0" w:color="000000"/>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Quản trị mạng máy tính</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5220206</w:t>
            </w:r>
          </w:p>
        </w:tc>
        <w:tc>
          <w:tcPr>
            <w:tcW w:w="5670" w:type="dxa"/>
            <w:tcBorders>
              <w:top w:val="single" w:sz="4" w:space="0" w:color="000000"/>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Tiếng Anh</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5340201</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Tài chính doanh nghiệp</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5340302</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Kế toán doanh nghiệp</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5340417</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Quản trị doanh nghiệp vừa và nhỏ</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5510217</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Công nghệ hàn</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5510201</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Công nghệ kỹ thuật cơ khí</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5510212</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Công nghệ chế tạo dụng cụ</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14</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5520149</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Bảo trì thiết bị cơ điện</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5520155</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Bảo trì hệ thống thiết bị công nghiệp</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16</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5520121</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Cắt gọt kim loại</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17</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5510216</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Công nghệ ô tô</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18</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5510412</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Công nghệ sơn tĩnh điện</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19</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5510414</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Công nghệ sơn ô tô</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5510211</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Công nghệ kỹ thuật nhiệt</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21</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5520205</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Kỹ thuật máy lạnh và điều hòa không khí</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22</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5520255</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Vận hành, sửa chữa thiết bị lạnh</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23</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5520114</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Lắp đặt thiết bị lạnh</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24</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5510303</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Công nghệ kỹ thuật điện, điện tử</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5520224</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Điện tử dân dụng</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26</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5520226</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Điện dân dụng</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27</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5520239</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Lắp đặt điện công trình</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28</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5520201</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Kỹ thuật lắp đặt điện và điều khiển trong công nghiệp</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29</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5520218</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Kỹ thuật đài trạm viễn thông</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30</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5520221</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Kỹ thuật truyền dẫn quang và vô tuyến</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31</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5510305</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Công nghệ kỹ thuật điều khiển tự động</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32</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5520235</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Sửa chữa thiết bị tự động hóa</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33</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5510304</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Công nghệ Kỹ thuật Cơ điện tử</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34</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5520217</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Kỹ thuật mạng ngoại vi và thiết bị đầu cuối</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35</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5520225</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Điện tử công nghiệp</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36</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5520227</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Điện công nghiệp</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37</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5540204</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Công nghệ may và thời trang</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5540206</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Thiết kế thời trang</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39</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5540205</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May thời trang</w:t>
            </w:r>
          </w:p>
        </w:tc>
      </w:tr>
      <w:tr w:rsidR="00306761">
        <w:trPr>
          <w:trHeight w:val="500"/>
          <w:jc w:val="center"/>
        </w:trPr>
        <w:tc>
          <w:tcPr>
            <w:tcW w:w="558" w:type="dxa"/>
            <w:tcMar>
              <w:top w:w="11" w:type="dxa"/>
              <w:left w:w="11" w:type="dxa"/>
              <w:bottom w:w="0" w:type="dxa"/>
              <w:right w:w="11" w:type="dxa"/>
            </w:tcMar>
            <w:vAlign w:val="center"/>
          </w:tcPr>
          <w:p w:rsidR="00306761" w:rsidRDefault="006A5F75">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40</w:t>
            </w:r>
          </w:p>
        </w:tc>
        <w:tc>
          <w:tcPr>
            <w:tcW w:w="1710" w:type="dxa"/>
            <w:vAlign w:val="center"/>
          </w:tcPr>
          <w:p w:rsidR="00306761" w:rsidRDefault="006A5F7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5540207</w:t>
            </w:r>
          </w:p>
        </w:tc>
        <w:tc>
          <w:tcPr>
            <w:tcW w:w="5670" w:type="dxa"/>
            <w:tcBorders>
              <w:right w:val="single" w:sz="4" w:space="0" w:color="000000"/>
            </w:tcBorders>
            <w:tcMar>
              <w:top w:w="11" w:type="dxa"/>
              <w:left w:w="11" w:type="dxa"/>
              <w:bottom w:w="0" w:type="dxa"/>
              <w:right w:w="11" w:type="dxa"/>
            </w:tcMar>
            <w:vAlign w:val="center"/>
          </w:tcPr>
          <w:p w:rsidR="00306761" w:rsidRDefault="006A5F75">
            <w:pPr>
              <w:spacing w:after="0" w:line="240" w:lineRule="auto"/>
              <w:ind w:firstLine="271"/>
              <w:rPr>
                <w:rFonts w:ascii="Times New Roman" w:eastAsia="Times New Roman" w:hAnsi="Times New Roman" w:cs="Times New Roman"/>
                <w:sz w:val="26"/>
                <w:szCs w:val="26"/>
              </w:rPr>
            </w:pPr>
            <w:r>
              <w:rPr>
                <w:rFonts w:ascii="Times New Roman" w:eastAsia="Times New Roman" w:hAnsi="Times New Roman" w:cs="Times New Roman"/>
                <w:sz w:val="26"/>
                <w:szCs w:val="26"/>
              </w:rPr>
              <w:t>Công nghệ may Veston</w:t>
            </w:r>
          </w:p>
        </w:tc>
      </w:tr>
    </w:tbl>
    <w:p w:rsidR="00306761" w:rsidRDefault="006A5F75">
      <w:pPr>
        <w:spacing w:after="0"/>
        <w:ind w:firstLine="567"/>
        <w:jc w:val="both"/>
        <w:rPr>
          <w:rFonts w:ascii="Times New Roman" w:eastAsia="Times New Roman" w:hAnsi="Times New Roman" w:cs="Times New Roman"/>
          <w:sz w:val="28"/>
          <w:szCs w:val="28"/>
        </w:rPr>
      </w:pPr>
      <w:bookmarkStart w:id="7" w:name="_3dy6vkm" w:colFirst="0" w:colLast="0"/>
      <w:bookmarkEnd w:id="7"/>
      <w:r>
        <w:rPr>
          <w:rFonts w:ascii="Times New Roman" w:eastAsia="Times New Roman" w:hAnsi="Times New Roman" w:cs="Times New Roman"/>
          <w:b/>
          <w:sz w:val="28"/>
          <w:szCs w:val="28"/>
        </w:rPr>
        <w:t>Điều 3. Đối tượng tuyển sinh</w:t>
      </w:r>
    </w:p>
    <w:p w:rsidR="00306761" w:rsidRDefault="006A5F75">
      <w:pPr>
        <w:numPr>
          <w:ilvl w:val="0"/>
          <w:numId w:val="2"/>
        </w:numPr>
        <w:tabs>
          <w:tab w:val="left" w:pos="993"/>
        </w:tabs>
        <w:spacing w:after="0"/>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Trình độ cao đẳng chính quy</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Đã tốt nghiệp THPT (hoặc tương đương) hoặc đã học và thi đạt yêu cầu đủ khối lượng kiến thức văn hóa trung học phổ thông theo quy định;</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Đã tốt nghiệp THCS: Đào tạo theo tín chỉ 4 năm (Trung cấp 3 năm, chuyển tiếp Cao đẳng 1 năm. Được miễn học phí 3 năm học</w:t>
      </w:r>
      <w:r>
        <w:rPr>
          <w:rFonts w:ascii="Times New Roman" w:eastAsia="Times New Roman" w:hAnsi="Times New Roman" w:cs="Times New Roman"/>
          <w:sz w:val="28"/>
          <w:szCs w:val="28"/>
        </w:rPr>
        <w:t xml:space="preserve"> Trung cấp);</w:t>
      </w:r>
    </w:p>
    <w:p w:rsidR="00306761" w:rsidRDefault="006A5F75">
      <w:pPr>
        <w:widowControl w:val="0"/>
        <w:numPr>
          <w:ilvl w:val="1"/>
          <w:numId w:val="10"/>
        </w:numPr>
        <w:tabs>
          <w:tab w:val="left" w:pos="1134"/>
        </w:tabs>
        <w:spacing w:after="0"/>
        <w:ind w:left="0" w:firstLine="851"/>
        <w:jc w:val="both"/>
        <w:rPr>
          <w:sz w:val="28"/>
          <w:szCs w:val="28"/>
        </w:rPr>
      </w:pPr>
      <w:bookmarkStart w:id="8" w:name="_1t3h5sf" w:colFirst="0" w:colLast="0"/>
      <w:bookmarkEnd w:id="8"/>
      <w:r>
        <w:rPr>
          <w:rFonts w:ascii="Times New Roman" w:eastAsia="Times New Roman" w:hAnsi="Times New Roman" w:cs="Times New Roman"/>
          <w:sz w:val="28"/>
          <w:szCs w:val="28"/>
        </w:rPr>
        <w:t>Đối với cán bộ, công chức, người lao động đang làm việc tại các cơ quan, đơn vị, doanh nghiệp Nhà nước, tổ chức chính trị, chính trị xã hội hoặc quân nhân, công an nhân dân tại ngũ được dự tuyển khi đã được thủ trưởng hoặc cấp có thẩm quyền ph</w:t>
      </w:r>
      <w:r>
        <w:rPr>
          <w:rFonts w:ascii="Times New Roman" w:eastAsia="Times New Roman" w:hAnsi="Times New Roman" w:cs="Times New Roman"/>
          <w:sz w:val="28"/>
          <w:szCs w:val="28"/>
        </w:rPr>
        <w:t>ê duyệt đồng ý.</w:t>
      </w:r>
    </w:p>
    <w:p w:rsidR="00306761" w:rsidRDefault="006A5F75">
      <w:pPr>
        <w:numPr>
          <w:ilvl w:val="0"/>
          <w:numId w:val="2"/>
        </w:numPr>
        <w:tabs>
          <w:tab w:val="left" w:pos="993"/>
        </w:tabs>
        <w:spacing w:after="0"/>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Trình độ trung cấp chính quy</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Đã tốt nghiệp THPT/THCS hoặc tương đương trở lên;</w:t>
      </w:r>
    </w:p>
    <w:p w:rsidR="00306761" w:rsidRDefault="006A5F75">
      <w:pPr>
        <w:widowControl w:val="0"/>
        <w:numPr>
          <w:ilvl w:val="1"/>
          <w:numId w:val="10"/>
        </w:numPr>
        <w:tabs>
          <w:tab w:val="left" w:pos="1134"/>
        </w:tabs>
        <w:spacing w:after="0"/>
        <w:ind w:left="0" w:firstLine="851"/>
        <w:jc w:val="both"/>
        <w:rPr>
          <w:sz w:val="28"/>
          <w:szCs w:val="28"/>
        </w:rPr>
      </w:pPr>
      <w:bookmarkStart w:id="9" w:name="_4d34og8" w:colFirst="0" w:colLast="0"/>
      <w:bookmarkEnd w:id="9"/>
      <w:r>
        <w:rPr>
          <w:rFonts w:ascii="Times New Roman" w:eastAsia="Times New Roman" w:hAnsi="Times New Roman" w:cs="Times New Roman"/>
          <w:sz w:val="28"/>
          <w:szCs w:val="28"/>
        </w:rPr>
        <w:lastRenderedPageBreak/>
        <w:t xml:space="preserve">Đối với cán bộ, công chức, người lao động đang làm việc tại các cơ quan, đơn vị, doanh nghiệp Nhà nước, tổ chức chính trị, chính trị xã hội hoặc quân nhân, công </w:t>
      </w:r>
      <w:r>
        <w:rPr>
          <w:rFonts w:ascii="Times New Roman" w:eastAsia="Times New Roman" w:hAnsi="Times New Roman" w:cs="Times New Roman"/>
          <w:sz w:val="28"/>
          <w:szCs w:val="28"/>
        </w:rPr>
        <w:t>an nhân dân tại ngũ được dự tuyển khi đã được thủ trưởng hoặc cấp có thẩm quyền phê duyệt đồng ý.</w:t>
      </w:r>
    </w:p>
    <w:p w:rsidR="00306761" w:rsidRDefault="006A5F75">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4. Phương thức, hình thức đăng ký tuyển sinh</w:t>
      </w:r>
    </w:p>
    <w:p w:rsidR="00306761" w:rsidRDefault="006A5F75">
      <w:pPr>
        <w:numPr>
          <w:ilvl w:val="0"/>
          <w:numId w:val="6"/>
        </w:numPr>
        <w:tabs>
          <w:tab w:val="left" w:pos="993"/>
        </w:tabs>
        <w:spacing w:after="0"/>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Phương thức tuyển sinh:</w:t>
      </w:r>
    </w:p>
    <w:p w:rsidR="00306761" w:rsidRDefault="006A5F75">
      <w:pPr>
        <w:tabs>
          <w:tab w:val="left" w:pos="1701"/>
        </w:tabs>
        <w:spacing w:before="120" w:after="60"/>
        <w:ind w:left="108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Xét tuyển từ cao xuống thấp (sau khi cộng điểm ưu tiên) cho đến khi đủ chỉ tiêu.   </w:t>
      </w:r>
    </w:p>
    <w:p w:rsidR="00306761" w:rsidRDefault="006A5F75">
      <w:pPr>
        <w:numPr>
          <w:ilvl w:val="2"/>
          <w:numId w:val="11"/>
        </w:numPr>
        <w:tabs>
          <w:tab w:val="left" w:pos="1134"/>
        </w:tabs>
        <w:spacing w:before="120" w:after="6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i/>
          <w:sz w:val="26"/>
          <w:szCs w:val="26"/>
        </w:rPr>
        <w:t>Thí sinh tốt nghiệp THPT hoặc tương đương:</w:t>
      </w:r>
    </w:p>
    <w:p w:rsidR="00306761" w:rsidRDefault="006A5F75">
      <w:pPr>
        <w:spacing w:before="120" w:after="60"/>
        <w:ind w:firstLine="993"/>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 Xét tuyển theo kết quả học bạ THPT: </w:t>
      </w:r>
      <w:r>
        <w:rPr>
          <w:rFonts w:ascii="Times New Roman" w:eastAsia="Times New Roman" w:hAnsi="Times New Roman" w:cs="Times New Roman"/>
          <w:sz w:val="26"/>
          <w:szCs w:val="26"/>
        </w:rPr>
        <w:t>Điểm trung bình cả năm lớp 12.</w:t>
      </w:r>
    </w:p>
    <w:p w:rsidR="00306761" w:rsidRDefault="006A5F75">
      <w:pPr>
        <w:numPr>
          <w:ilvl w:val="2"/>
          <w:numId w:val="11"/>
        </w:numPr>
        <w:tabs>
          <w:tab w:val="left" w:pos="1134"/>
        </w:tabs>
        <w:spacing w:before="120" w:after="6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i/>
          <w:sz w:val="26"/>
          <w:szCs w:val="26"/>
        </w:rPr>
        <w:t xml:space="preserve">Thí sinh tốt nghiệp THCS: </w:t>
      </w:r>
    </w:p>
    <w:p w:rsidR="00306761" w:rsidRDefault="006A5F75">
      <w:pPr>
        <w:spacing w:before="120" w:after="60"/>
        <w:ind w:firstLine="993"/>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 Xét tuyển theo kết quả học bạ THCS: </w:t>
      </w:r>
      <w:r>
        <w:rPr>
          <w:rFonts w:ascii="Times New Roman" w:eastAsia="Times New Roman" w:hAnsi="Times New Roman" w:cs="Times New Roman"/>
          <w:sz w:val="26"/>
          <w:szCs w:val="26"/>
        </w:rPr>
        <w:t>Điểm trung bình cả năm lớp 9.</w:t>
      </w:r>
    </w:p>
    <w:p w:rsidR="00306761" w:rsidRDefault="006A5F75">
      <w:pPr>
        <w:numPr>
          <w:ilvl w:val="0"/>
          <w:numId w:val="6"/>
        </w:numPr>
        <w:tabs>
          <w:tab w:val="left" w:pos="993"/>
        </w:tabs>
        <w:spacing w:after="0"/>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Hình thức đăng ký tuyển sinh:</w:t>
      </w:r>
    </w:p>
    <w:p w:rsidR="00306761" w:rsidRDefault="006A5F75">
      <w:pPr>
        <w:numPr>
          <w:ilvl w:val="0"/>
          <w:numId w:val="8"/>
        </w:numPr>
        <w:tabs>
          <w:tab w:val="left" w:pos="1276"/>
        </w:tabs>
        <w:spacing w:after="0"/>
        <w:ind w:left="1276" w:hanging="42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Hình thức 1: Đăng ký trực tuyến</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 xml:space="preserve">Thí sinh đăng ký tuyển sinh trực tuyến tại: </w:t>
      </w:r>
      <w:hyperlink r:id="rId16">
        <w:r>
          <w:rPr>
            <w:rFonts w:ascii="Times New Roman" w:eastAsia="Times New Roman" w:hAnsi="Times New Roman" w:cs="Times New Roman"/>
            <w:color w:val="000000"/>
            <w:sz w:val="28"/>
            <w:szCs w:val="28"/>
          </w:rPr>
          <w:t>lttc.edu.vn</w:t>
        </w:r>
      </w:hyperlink>
      <w:r>
        <w:rPr>
          <w:rFonts w:ascii="Times New Roman" w:eastAsia="Times New Roman" w:hAnsi="Times New Roman" w:cs="Times New Roman"/>
          <w:sz w:val="28"/>
          <w:szCs w:val="28"/>
        </w:rPr>
        <w:t>/dangkyxettuyen</w:t>
      </w:r>
    </w:p>
    <w:p w:rsidR="00306761" w:rsidRDefault="006A5F75">
      <w:pPr>
        <w:numPr>
          <w:ilvl w:val="0"/>
          <w:numId w:val="8"/>
        </w:numPr>
        <w:tabs>
          <w:tab w:val="left" w:pos="1276"/>
        </w:tabs>
        <w:spacing w:after="0"/>
        <w:ind w:left="1276" w:hanging="42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Hình thức 2: Đăng ký trực tiếp tại trường (</w:t>
      </w:r>
      <w:r>
        <w:rPr>
          <w:rFonts w:ascii="Times New Roman" w:eastAsia="Times New Roman" w:hAnsi="Times New Roman" w:cs="Times New Roman"/>
          <w:i/>
          <w:sz w:val="26"/>
          <w:szCs w:val="26"/>
        </w:rPr>
        <w:t>T</w:t>
      </w:r>
      <w:r>
        <w:rPr>
          <w:rFonts w:ascii="Times New Roman" w:eastAsia="Times New Roman" w:hAnsi="Times New Roman" w:cs="Times New Roman"/>
          <w:i/>
          <w:color w:val="000000"/>
          <w:sz w:val="26"/>
          <w:szCs w:val="26"/>
        </w:rPr>
        <w:t>heo mẫu của trường)</w:t>
      </w:r>
    </w:p>
    <w:p w:rsidR="00306761" w:rsidRDefault="006A5F75">
      <w:pPr>
        <w:tabs>
          <w:tab w:val="left" w:pos="993"/>
        </w:tabs>
        <w:spacing w:after="0"/>
        <w:ind w:firstLine="99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Thí sinh chuẩn bị các hồ sơ sau và trực tiếp đến trường để được hướng dẫn, tiếp nhận xét tuyển, nhập học:</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Một (01) bản sao học bạ THPT đối với trình độ cao đẳng hoặc bản sao học bạ THCS/THPT đối với trình độ trung cấp;</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Một (01) bản sao bằng tốt nghiệp THPT</w:t>
      </w:r>
      <w:r>
        <w:rPr>
          <w:rFonts w:ascii="Times New Roman" w:eastAsia="Times New Roman" w:hAnsi="Times New Roman" w:cs="Times New Roman"/>
          <w:sz w:val="28"/>
          <w:szCs w:val="28"/>
        </w:rPr>
        <w:t xml:space="preserve"> đối với trình độ cao đẳng hoặc bản sao bằng tốt nghiệp THCS/THPT đối với trình độ trung cấp (thí sinh tốt nghiệp năm 2017 có thể nộp giấy chứng nhận tốt nghiệp THPT/THCS tạm thời);</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Một (01) bản sao giấy khai sinh;</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Một (01) bản sao hộ khẩu thường trú;</w:t>
      </w:r>
    </w:p>
    <w:p w:rsidR="00306761" w:rsidRDefault="006A5F75">
      <w:pPr>
        <w:widowControl w:val="0"/>
        <w:numPr>
          <w:ilvl w:val="1"/>
          <w:numId w:val="10"/>
        </w:numPr>
        <w:tabs>
          <w:tab w:val="left" w:pos="1134"/>
        </w:tabs>
        <w:spacing w:after="0"/>
        <w:ind w:left="0" w:firstLine="851"/>
        <w:jc w:val="both"/>
        <w:rPr>
          <w:sz w:val="28"/>
          <w:szCs w:val="28"/>
        </w:rPr>
      </w:pPr>
      <w:bookmarkStart w:id="10" w:name="_2s8eyo1" w:colFirst="0" w:colLast="0"/>
      <w:bookmarkEnd w:id="10"/>
      <w:r>
        <w:rPr>
          <w:rFonts w:ascii="Times New Roman" w:eastAsia="Times New Roman" w:hAnsi="Times New Roman" w:cs="Times New Roman"/>
          <w:sz w:val="28"/>
          <w:szCs w:val="28"/>
        </w:rPr>
        <w:t xml:space="preserve">Một </w:t>
      </w:r>
      <w:r>
        <w:rPr>
          <w:rFonts w:ascii="Times New Roman" w:eastAsia="Times New Roman" w:hAnsi="Times New Roman" w:cs="Times New Roman"/>
          <w:sz w:val="28"/>
          <w:szCs w:val="28"/>
        </w:rPr>
        <w:t xml:space="preserve">(01) </w:t>
      </w:r>
      <w:r>
        <w:rPr>
          <w:rFonts w:ascii="Times New Roman" w:eastAsia="Times New Roman" w:hAnsi="Times New Roman" w:cs="Times New Roman"/>
          <w:color w:val="000000"/>
          <w:sz w:val="28"/>
          <w:szCs w:val="28"/>
        </w:rPr>
        <w:t xml:space="preserve">bản sao công chứng giấy xác nhận đối tượng ưu tiên </w:t>
      </w:r>
      <w:r>
        <w:rPr>
          <w:rFonts w:ascii="Times New Roman" w:eastAsia="Times New Roman" w:hAnsi="Times New Roman" w:cs="Times New Roman"/>
          <w:i/>
          <w:color w:val="000000"/>
          <w:sz w:val="28"/>
          <w:szCs w:val="28"/>
        </w:rPr>
        <w:t>(nếu có);</w:t>
      </w:r>
    </w:p>
    <w:p w:rsidR="00306761" w:rsidRDefault="006A5F75">
      <w:pPr>
        <w:tabs>
          <w:tab w:val="left" w:pos="2355"/>
        </w:tabs>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5. Chính sách ưu tiên trong tuyển sinh</w:t>
      </w:r>
    </w:p>
    <w:p w:rsidR="00306761" w:rsidRDefault="006A5F75">
      <w:pPr>
        <w:widowControl w:val="0"/>
        <w:numPr>
          <w:ilvl w:val="1"/>
          <w:numId w:val="10"/>
        </w:numPr>
        <w:tabs>
          <w:tab w:val="left" w:pos="1134"/>
        </w:tabs>
        <w:spacing w:after="0"/>
        <w:ind w:left="0" w:firstLine="851"/>
        <w:jc w:val="both"/>
        <w:rPr>
          <w:sz w:val="28"/>
          <w:szCs w:val="28"/>
        </w:rPr>
      </w:pPr>
      <w:bookmarkStart w:id="11" w:name="_17dp8vu" w:colFirst="0" w:colLast="0"/>
      <w:bookmarkEnd w:id="11"/>
      <w:r>
        <w:rPr>
          <w:rFonts w:ascii="Times New Roman" w:eastAsia="Times New Roman" w:hAnsi="Times New Roman" w:cs="Times New Roman"/>
          <w:sz w:val="28"/>
          <w:szCs w:val="28"/>
        </w:rPr>
        <w:t>Chính sách ưu tiên trong tuyển sinh bao gồm chính sách ưu tiên theo đối tượng và chính sách ưu tiên theo khu vực được xác định theo thông tư số 05</w:t>
      </w:r>
      <w:r>
        <w:rPr>
          <w:rFonts w:ascii="Times New Roman" w:eastAsia="Times New Roman" w:hAnsi="Times New Roman" w:cs="Times New Roman"/>
          <w:sz w:val="28"/>
          <w:szCs w:val="28"/>
        </w:rPr>
        <w:t>/2017/TT-BLĐTBXH ngày 02 tháng 03 năm 2017 của Bộ trưởng Bộ Lao động Thương binh và Xã hội quy định quy chế tuyển sinh và xác định chỉ tiêu tuyển sinh trình độ trung cấp, cao đẳng.</w:t>
      </w:r>
    </w:p>
    <w:p w:rsidR="00306761" w:rsidRDefault="006A5F75">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6. Điều kiện đảm bảo chất lượng đầu vào</w:t>
      </w:r>
    </w:p>
    <w:p w:rsidR="00306761" w:rsidRDefault="006A5F75">
      <w:pPr>
        <w:numPr>
          <w:ilvl w:val="0"/>
          <w:numId w:val="7"/>
        </w:numPr>
        <w:tabs>
          <w:tab w:val="left" w:pos="993"/>
        </w:tabs>
        <w:spacing w:after="0"/>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Cao đẳng</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Đã tốt nghiệp THPT hoặc tương đương;</w:t>
      </w:r>
    </w:p>
    <w:p w:rsidR="00306761" w:rsidRDefault="006A5F75">
      <w:pPr>
        <w:widowControl w:val="0"/>
        <w:numPr>
          <w:ilvl w:val="1"/>
          <w:numId w:val="10"/>
        </w:numPr>
        <w:tabs>
          <w:tab w:val="left" w:pos="1134"/>
        </w:tabs>
        <w:spacing w:after="0"/>
        <w:ind w:left="0" w:firstLine="851"/>
        <w:jc w:val="both"/>
        <w:rPr>
          <w:sz w:val="28"/>
          <w:szCs w:val="28"/>
        </w:rPr>
      </w:pPr>
      <w:bookmarkStart w:id="12" w:name="_3rdcrjn" w:colFirst="0" w:colLast="0"/>
      <w:bookmarkEnd w:id="12"/>
      <w:r>
        <w:rPr>
          <w:rFonts w:ascii="Times New Roman" w:eastAsia="Times New Roman" w:hAnsi="Times New Roman" w:cs="Times New Roman"/>
          <w:sz w:val="28"/>
          <w:szCs w:val="28"/>
        </w:rPr>
        <w:t>Có đủ sức khỏe để học tập theo quy định hiện hành.</w:t>
      </w:r>
    </w:p>
    <w:p w:rsidR="00306761" w:rsidRDefault="006A5F75">
      <w:pPr>
        <w:numPr>
          <w:ilvl w:val="0"/>
          <w:numId w:val="7"/>
        </w:numPr>
        <w:tabs>
          <w:tab w:val="left" w:pos="993"/>
        </w:tabs>
        <w:spacing w:after="0"/>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Trung cấp </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Đã tốt nghiệp THCS/THPT hoặc tương đương trở lên;</w:t>
      </w:r>
    </w:p>
    <w:p w:rsidR="00306761" w:rsidRDefault="006A5F75">
      <w:pPr>
        <w:widowControl w:val="0"/>
        <w:numPr>
          <w:ilvl w:val="1"/>
          <w:numId w:val="10"/>
        </w:numPr>
        <w:tabs>
          <w:tab w:val="left" w:pos="1134"/>
        </w:tabs>
        <w:spacing w:after="0"/>
        <w:ind w:left="0" w:firstLine="851"/>
        <w:jc w:val="both"/>
        <w:rPr>
          <w:sz w:val="28"/>
          <w:szCs w:val="28"/>
        </w:rPr>
      </w:pPr>
      <w:bookmarkStart w:id="13" w:name="_26in1rg" w:colFirst="0" w:colLast="0"/>
      <w:bookmarkEnd w:id="13"/>
      <w:r>
        <w:rPr>
          <w:rFonts w:ascii="Times New Roman" w:eastAsia="Times New Roman" w:hAnsi="Times New Roman" w:cs="Times New Roman"/>
          <w:sz w:val="28"/>
          <w:szCs w:val="28"/>
        </w:rPr>
        <w:lastRenderedPageBreak/>
        <w:t>Có đủ sức khỏe để học tập theo quy định hiện hành.</w:t>
      </w:r>
    </w:p>
    <w:p w:rsidR="00306761" w:rsidRDefault="006A5F75">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7. Lịch tuyển sinh</w:t>
      </w:r>
    </w:p>
    <w:p w:rsidR="00306761" w:rsidRDefault="006A5F75">
      <w:pPr>
        <w:numPr>
          <w:ilvl w:val="0"/>
          <w:numId w:val="9"/>
        </w:numPr>
        <w:tabs>
          <w:tab w:val="left" w:pos="993"/>
        </w:tabs>
        <w:spacing w:after="0"/>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Các đợt tuyển sinh</w:t>
      </w:r>
    </w:p>
    <w:p w:rsidR="00306761" w:rsidRDefault="006A5F75">
      <w:pPr>
        <w:numPr>
          <w:ilvl w:val="1"/>
          <w:numId w:val="9"/>
        </w:numPr>
        <w:tabs>
          <w:tab w:val="left" w:pos="1418"/>
        </w:tabs>
        <w:spacing w:before="120" w:after="60" w:line="240" w:lineRule="auto"/>
        <w:ind w:left="1418"/>
        <w:jc w:val="both"/>
        <w:rPr>
          <w:rFonts w:ascii="Times New Roman" w:eastAsia="Times New Roman" w:hAnsi="Times New Roman" w:cs="Times New Roman"/>
          <w:sz w:val="26"/>
          <w:szCs w:val="26"/>
        </w:rPr>
      </w:pPr>
      <w:r>
        <w:rPr>
          <w:rFonts w:ascii="Times New Roman" w:eastAsia="Times New Roman" w:hAnsi="Times New Roman" w:cs="Times New Roman"/>
          <w:b/>
          <w:color w:val="000000"/>
          <w:sz w:val="26"/>
          <w:szCs w:val="26"/>
        </w:rPr>
        <w:t xml:space="preserve">Xét tuyển đợt 1: </w:t>
      </w:r>
      <w:r>
        <w:rPr>
          <w:rFonts w:ascii="Times New Roman" w:eastAsia="Times New Roman" w:hAnsi="Times New Roman" w:cs="Times New Roman"/>
          <w:color w:val="000000"/>
          <w:sz w:val="26"/>
          <w:szCs w:val="26"/>
        </w:rPr>
        <w:t>Từ ngày 17/ 4/ 2017 đến ngày 30/ 6/ 2017.</w:t>
      </w:r>
      <w:r>
        <w:rPr>
          <w:rFonts w:ascii="Times New Roman" w:eastAsia="Times New Roman" w:hAnsi="Times New Roman" w:cs="Times New Roman"/>
          <w:sz w:val="26"/>
          <w:szCs w:val="26"/>
        </w:rPr>
        <w:t xml:space="preserve"> </w:t>
      </w:r>
    </w:p>
    <w:p w:rsidR="00306761" w:rsidRDefault="006A5F75">
      <w:pPr>
        <w:numPr>
          <w:ilvl w:val="1"/>
          <w:numId w:val="9"/>
        </w:numPr>
        <w:tabs>
          <w:tab w:val="left" w:pos="1418"/>
        </w:tabs>
        <w:spacing w:before="120" w:after="60" w:line="240" w:lineRule="auto"/>
        <w:ind w:left="1418"/>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Xét tuyển đợt 2: </w:t>
      </w:r>
      <w:r>
        <w:rPr>
          <w:rFonts w:ascii="Times New Roman" w:eastAsia="Times New Roman" w:hAnsi="Times New Roman" w:cs="Times New Roman"/>
          <w:color w:val="000000"/>
          <w:sz w:val="26"/>
          <w:szCs w:val="26"/>
        </w:rPr>
        <w:t xml:space="preserve">Từ ngày 01/ 7/ 2017 đến ngày 31/ 7/ 2017. </w:t>
      </w:r>
    </w:p>
    <w:p w:rsidR="00306761" w:rsidRDefault="006A5F75">
      <w:pPr>
        <w:numPr>
          <w:ilvl w:val="1"/>
          <w:numId w:val="9"/>
        </w:numPr>
        <w:tabs>
          <w:tab w:val="left" w:pos="1418"/>
        </w:tabs>
        <w:spacing w:before="120" w:after="60" w:line="240" w:lineRule="auto"/>
        <w:ind w:left="1418"/>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Xét tuyển đợt 3: </w:t>
      </w:r>
      <w:r>
        <w:rPr>
          <w:rFonts w:ascii="Times New Roman" w:eastAsia="Times New Roman" w:hAnsi="Times New Roman" w:cs="Times New Roman"/>
          <w:color w:val="000000"/>
          <w:sz w:val="26"/>
          <w:szCs w:val="26"/>
        </w:rPr>
        <w:t>Từ ngày 01/ 8/ 2017 đến ngày 31/ 8/ 2017.</w:t>
      </w:r>
    </w:p>
    <w:p w:rsidR="00306761" w:rsidRDefault="006A5F75">
      <w:pPr>
        <w:numPr>
          <w:ilvl w:val="1"/>
          <w:numId w:val="9"/>
        </w:numPr>
        <w:tabs>
          <w:tab w:val="left" w:pos="1418"/>
        </w:tabs>
        <w:spacing w:before="120" w:after="60" w:line="240" w:lineRule="auto"/>
        <w:ind w:left="1418"/>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Xét tuyển đợt 4: </w:t>
      </w:r>
      <w:r>
        <w:rPr>
          <w:rFonts w:ascii="Times New Roman" w:eastAsia="Times New Roman" w:hAnsi="Times New Roman" w:cs="Times New Roman"/>
          <w:color w:val="000000"/>
          <w:sz w:val="26"/>
          <w:szCs w:val="26"/>
        </w:rPr>
        <w:t xml:space="preserve">Từ ngày 01/ 9/ 2017 đến ngày 30/ 9/ 2017. </w:t>
      </w:r>
    </w:p>
    <w:p w:rsidR="00306761" w:rsidRDefault="006A5F75">
      <w:pPr>
        <w:pBdr>
          <w:top w:val="nil"/>
          <w:left w:val="nil"/>
          <w:bottom w:val="nil"/>
          <w:right w:val="nil"/>
          <w:between w:val="nil"/>
        </w:pBdr>
        <w:tabs>
          <w:tab w:val="left" w:pos="1560"/>
        </w:tabs>
        <w:spacing w:before="60" w:after="0" w:line="240" w:lineRule="auto"/>
        <w:ind w:firstLine="993"/>
        <w:jc w:val="both"/>
        <w:rPr>
          <w:rFonts w:ascii="Times New Roman" w:eastAsia="Times New Roman" w:hAnsi="Times New Roman" w:cs="Times New Roman"/>
          <w:color w:val="000000"/>
          <w:sz w:val="26"/>
          <w:szCs w:val="26"/>
          <w:highlight w:val="white"/>
        </w:rPr>
      </w:pPr>
      <w:r>
        <w:rPr>
          <w:rFonts w:ascii="Times New Roman" w:eastAsia="Times New Roman" w:hAnsi="Times New Roman" w:cs="Times New Roman"/>
          <w:color w:val="000000"/>
          <w:sz w:val="26"/>
          <w:szCs w:val="26"/>
          <w:highlight w:val="white"/>
        </w:rPr>
        <w:t>Sau khi xét tuyển đợt 1, nếu chưa đủ chỉ tiêu, trường xét  tuyển bổ sung các đợt sau với thời gian như trên.</w:t>
      </w:r>
    </w:p>
    <w:p w:rsidR="00306761" w:rsidRDefault="006A5F75">
      <w:pPr>
        <w:numPr>
          <w:ilvl w:val="0"/>
          <w:numId w:val="9"/>
        </w:numPr>
        <w:tabs>
          <w:tab w:val="left" w:pos="993"/>
        </w:tabs>
        <w:spacing w:after="0"/>
        <w:ind w:left="0" w:firstLine="567"/>
        <w:jc w:val="both"/>
        <w:rPr>
          <w:rFonts w:ascii="Times New Roman" w:eastAsia="Times New Roman" w:hAnsi="Times New Roman" w:cs="Times New Roman"/>
          <w:sz w:val="28"/>
          <w:szCs w:val="28"/>
        </w:rPr>
      </w:pPr>
      <w:bookmarkStart w:id="14" w:name="_lnxbz9" w:colFirst="0" w:colLast="0"/>
      <w:bookmarkEnd w:id="14"/>
      <w:r>
        <w:rPr>
          <w:rFonts w:ascii="Times New Roman" w:eastAsia="Times New Roman" w:hAnsi="Times New Roman" w:cs="Times New Roman"/>
          <w:sz w:val="28"/>
          <w:szCs w:val="28"/>
        </w:rPr>
        <w:t>Dự kiến khai giảng: 17/11/2017.</w:t>
      </w:r>
    </w:p>
    <w:p w:rsidR="00306761" w:rsidRDefault="006A5F75">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8. Lệ phí tuyển sinh</w:t>
      </w:r>
    </w:p>
    <w:p w:rsidR="00306761" w:rsidRDefault="006A5F75">
      <w:pPr>
        <w:widowControl w:val="0"/>
        <w:numPr>
          <w:ilvl w:val="1"/>
          <w:numId w:val="10"/>
        </w:numPr>
        <w:tabs>
          <w:tab w:val="left" w:pos="1134"/>
        </w:tabs>
        <w:spacing w:after="0"/>
        <w:ind w:left="0" w:firstLine="851"/>
        <w:jc w:val="both"/>
        <w:rPr>
          <w:sz w:val="28"/>
          <w:szCs w:val="28"/>
        </w:rPr>
      </w:pPr>
      <w:bookmarkStart w:id="15" w:name="_35nkun2" w:colFirst="0" w:colLast="0"/>
      <w:bookmarkEnd w:id="15"/>
      <w:r>
        <w:rPr>
          <w:rFonts w:ascii="Times New Roman" w:eastAsia="Times New Roman" w:hAnsi="Times New Roman" w:cs="Times New Roman"/>
          <w:sz w:val="28"/>
          <w:szCs w:val="28"/>
        </w:rPr>
        <w:t>Theo quy định hiện hành của Bộ Tài chính và Bộ Lao động - Thương binh và Xã hội.</w:t>
      </w:r>
    </w:p>
    <w:p w:rsidR="00306761" w:rsidRDefault="006A5F75">
      <w:pPr>
        <w:spacing w:after="0"/>
        <w:ind w:firstLine="567"/>
        <w:jc w:val="both"/>
        <w:rPr>
          <w:rFonts w:ascii="Times New Roman" w:eastAsia="Times New Roman" w:hAnsi="Times New Roman" w:cs="Times New Roman"/>
          <w:sz w:val="28"/>
          <w:szCs w:val="28"/>
        </w:rPr>
      </w:pPr>
      <w:bookmarkStart w:id="16" w:name="_1ksv4uv" w:colFirst="0" w:colLast="0"/>
      <w:bookmarkEnd w:id="16"/>
      <w:r>
        <w:rPr>
          <w:rFonts w:ascii="Times New Roman" w:eastAsia="Times New Roman" w:hAnsi="Times New Roman" w:cs="Times New Roman"/>
          <w:b/>
          <w:sz w:val="28"/>
          <w:szCs w:val="28"/>
        </w:rPr>
        <w:t>Điều 9. Điều kiện thực hiện phương án tuyển sinh</w:t>
      </w:r>
    </w:p>
    <w:p w:rsidR="00306761" w:rsidRDefault="006A5F75">
      <w:pPr>
        <w:numPr>
          <w:ilvl w:val="0"/>
          <w:numId w:val="12"/>
        </w:numPr>
        <w:tabs>
          <w:tab w:val="left" w:pos="993"/>
        </w:tabs>
        <w:spacing w:after="0"/>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Về nhân lực</w:t>
      </w:r>
    </w:p>
    <w:p w:rsidR="00306761" w:rsidRDefault="006A5F75">
      <w:pPr>
        <w:numPr>
          <w:ilvl w:val="0"/>
          <w:numId w:val="13"/>
        </w:numPr>
        <w:tabs>
          <w:tab w:val="left" w:pos="1276"/>
        </w:tabs>
        <w:spacing w:after="0"/>
        <w:ind w:left="1276" w:hanging="42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Hội đồng tuyển sinh</w:t>
      </w:r>
    </w:p>
    <w:p w:rsidR="00306761" w:rsidRDefault="006A5F75">
      <w:pPr>
        <w:numPr>
          <w:ilvl w:val="0"/>
          <w:numId w:val="1"/>
        </w:numPr>
        <w:tabs>
          <w:tab w:val="left" w:pos="1418"/>
        </w:tabs>
        <w:spacing w:after="0"/>
        <w:ind w:left="1418" w:hanging="567"/>
        <w:jc w:val="both"/>
        <w:rPr>
          <w:sz w:val="28"/>
          <w:szCs w:val="28"/>
        </w:rPr>
      </w:pPr>
      <w:r>
        <w:rPr>
          <w:rFonts w:ascii="Times New Roman" w:eastAsia="Times New Roman" w:hAnsi="Times New Roman" w:cs="Times New Roman"/>
          <w:sz w:val="28"/>
          <w:szCs w:val="28"/>
        </w:rPr>
        <w:t>Thành phần</w:t>
      </w:r>
    </w:p>
    <w:p w:rsidR="00306761" w:rsidRDefault="006A5F75">
      <w:pPr>
        <w:widowControl w:val="0"/>
        <w:numPr>
          <w:ilvl w:val="1"/>
          <w:numId w:val="10"/>
        </w:numPr>
        <w:tabs>
          <w:tab w:val="left" w:pos="851"/>
        </w:tabs>
        <w:spacing w:after="0"/>
        <w:ind w:left="851" w:hanging="567"/>
        <w:jc w:val="both"/>
        <w:rPr>
          <w:sz w:val="28"/>
          <w:szCs w:val="28"/>
        </w:rPr>
      </w:pPr>
      <w:r>
        <w:rPr>
          <w:rFonts w:ascii="Times New Roman" w:eastAsia="Times New Roman" w:hAnsi="Times New Roman" w:cs="Times New Roman"/>
          <w:sz w:val="28"/>
          <w:szCs w:val="28"/>
        </w:rPr>
        <w:t>Chủ tịch: Hiệu trưởng hoặc Phó Hiệu trưởng;</w:t>
      </w:r>
    </w:p>
    <w:p w:rsidR="00306761" w:rsidRDefault="006A5F75">
      <w:pPr>
        <w:widowControl w:val="0"/>
        <w:numPr>
          <w:ilvl w:val="1"/>
          <w:numId w:val="10"/>
        </w:numPr>
        <w:tabs>
          <w:tab w:val="left" w:pos="851"/>
        </w:tabs>
        <w:spacing w:after="0"/>
        <w:ind w:left="851" w:hanging="567"/>
        <w:jc w:val="both"/>
        <w:rPr>
          <w:sz w:val="28"/>
          <w:szCs w:val="28"/>
        </w:rPr>
      </w:pPr>
      <w:r>
        <w:rPr>
          <w:rFonts w:ascii="Times New Roman" w:eastAsia="Times New Roman" w:hAnsi="Times New Roman" w:cs="Times New Roman"/>
          <w:sz w:val="28"/>
          <w:szCs w:val="28"/>
        </w:rPr>
        <w:t>Phó Chủ tịch: Phó Hiệu trưởng hoặc Trưởng phòng Tuyển sinh - Đào tạo;</w:t>
      </w:r>
    </w:p>
    <w:p w:rsidR="00306761" w:rsidRDefault="006A5F75">
      <w:pPr>
        <w:widowControl w:val="0"/>
        <w:numPr>
          <w:ilvl w:val="1"/>
          <w:numId w:val="10"/>
        </w:numPr>
        <w:tabs>
          <w:tab w:val="left" w:pos="851"/>
        </w:tabs>
        <w:spacing w:after="0"/>
        <w:ind w:left="851" w:hanging="567"/>
        <w:jc w:val="both"/>
        <w:rPr>
          <w:sz w:val="28"/>
          <w:szCs w:val="28"/>
        </w:rPr>
      </w:pPr>
      <w:r>
        <w:rPr>
          <w:rFonts w:ascii="Times New Roman" w:eastAsia="Times New Roman" w:hAnsi="Times New Roman" w:cs="Times New Roman"/>
          <w:sz w:val="28"/>
          <w:szCs w:val="28"/>
        </w:rPr>
        <w:t>Ủy viên thường trực: Trưởng phòng hoặc Phó trưởng phòng Tuyển sinh - Đào tạo;</w:t>
      </w:r>
    </w:p>
    <w:p w:rsidR="00306761" w:rsidRDefault="006A5F75">
      <w:pPr>
        <w:widowControl w:val="0"/>
        <w:numPr>
          <w:ilvl w:val="1"/>
          <w:numId w:val="10"/>
        </w:numPr>
        <w:tabs>
          <w:tab w:val="left" w:pos="851"/>
        </w:tabs>
        <w:spacing w:after="0"/>
        <w:ind w:left="851" w:hanging="567"/>
        <w:jc w:val="both"/>
        <w:rPr>
          <w:sz w:val="28"/>
          <w:szCs w:val="28"/>
        </w:rPr>
      </w:pPr>
      <w:r>
        <w:rPr>
          <w:rFonts w:ascii="Times New Roman" w:eastAsia="Times New Roman" w:hAnsi="Times New Roman" w:cs="Times New Roman"/>
          <w:sz w:val="28"/>
          <w:szCs w:val="28"/>
        </w:rPr>
        <w:t>Các ủy viên: Một số Trưởng phòng, Trưởng khoa, Trưởng các trung tâm, Trưởng bộ môn, Giảng viên và cán bộ công nghệ thông tin do Hiệu trưởng quyết định.</w:t>
      </w:r>
    </w:p>
    <w:p w:rsidR="00306761" w:rsidRDefault="006A5F75">
      <w:pPr>
        <w:numPr>
          <w:ilvl w:val="0"/>
          <w:numId w:val="1"/>
        </w:numPr>
        <w:tabs>
          <w:tab w:val="left" w:pos="1418"/>
        </w:tabs>
        <w:spacing w:after="0"/>
        <w:ind w:left="1418" w:hanging="567"/>
        <w:jc w:val="both"/>
        <w:rPr>
          <w:sz w:val="28"/>
          <w:szCs w:val="28"/>
        </w:rPr>
      </w:pPr>
      <w:r>
        <w:rPr>
          <w:rFonts w:ascii="Times New Roman" w:eastAsia="Times New Roman" w:hAnsi="Times New Roman" w:cs="Times New Roman"/>
          <w:sz w:val="28"/>
          <w:szCs w:val="28"/>
        </w:rPr>
        <w:t>Nhiệm vụ</w:t>
      </w:r>
    </w:p>
    <w:p w:rsidR="00306761" w:rsidRDefault="006A5F75">
      <w:pPr>
        <w:widowControl w:val="0"/>
        <w:numPr>
          <w:ilvl w:val="1"/>
          <w:numId w:val="10"/>
        </w:numPr>
        <w:tabs>
          <w:tab w:val="left" w:pos="851"/>
        </w:tabs>
        <w:spacing w:after="0"/>
        <w:ind w:left="851" w:hanging="567"/>
        <w:jc w:val="both"/>
        <w:rPr>
          <w:sz w:val="28"/>
          <w:szCs w:val="28"/>
        </w:rPr>
      </w:pPr>
      <w:r>
        <w:rPr>
          <w:rFonts w:ascii="Times New Roman" w:eastAsia="Times New Roman" w:hAnsi="Times New Roman" w:cs="Times New Roman"/>
          <w:sz w:val="28"/>
          <w:szCs w:val="28"/>
        </w:rPr>
        <w:t>Tổ chức triển kha</w:t>
      </w:r>
      <w:r>
        <w:rPr>
          <w:rFonts w:ascii="Times New Roman" w:eastAsia="Times New Roman" w:hAnsi="Times New Roman" w:cs="Times New Roman"/>
          <w:sz w:val="28"/>
          <w:szCs w:val="28"/>
        </w:rPr>
        <w:t>i các phương án tuyển sinh đã lựa chọn;</w:t>
      </w:r>
    </w:p>
    <w:p w:rsidR="00306761" w:rsidRDefault="006A5F75">
      <w:pPr>
        <w:widowControl w:val="0"/>
        <w:numPr>
          <w:ilvl w:val="1"/>
          <w:numId w:val="10"/>
        </w:numPr>
        <w:tabs>
          <w:tab w:val="left" w:pos="851"/>
        </w:tabs>
        <w:spacing w:after="0"/>
        <w:ind w:left="851" w:hanging="567"/>
        <w:jc w:val="both"/>
        <w:rPr>
          <w:sz w:val="28"/>
          <w:szCs w:val="28"/>
        </w:rPr>
      </w:pPr>
      <w:r>
        <w:rPr>
          <w:rFonts w:ascii="Times New Roman" w:eastAsia="Times New Roman" w:hAnsi="Times New Roman" w:cs="Times New Roman"/>
          <w:sz w:val="28"/>
          <w:szCs w:val="28"/>
        </w:rPr>
        <w:t>Giải quyết thắc mắc và khiếu nại, tố cáo liên quan đến công tác tuyển sinh;</w:t>
      </w:r>
    </w:p>
    <w:p w:rsidR="00306761" w:rsidRDefault="006A5F75">
      <w:pPr>
        <w:widowControl w:val="0"/>
        <w:numPr>
          <w:ilvl w:val="1"/>
          <w:numId w:val="10"/>
        </w:numPr>
        <w:tabs>
          <w:tab w:val="left" w:pos="851"/>
        </w:tabs>
        <w:spacing w:after="0"/>
        <w:ind w:left="851" w:hanging="567"/>
        <w:jc w:val="both"/>
        <w:rPr>
          <w:sz w:val="28"/>
          <w:szCs w:val="28"/>
        </w:rPr>
      </w:pPr>
      <w:r>
        <w:rPr>
          <w:rFonts w:ascii="Times New Roman" w:eastAsia="Times New Roman" w:hAnsi="Times New Roman" w:cs="Times New Roman"/>
          <w:sz w:val="28"/>
          <w:szCs w:val="28"/>
        </w:rPr>
        <w:t>Thu và sử dụng lệ phí tuyển sinh theo quy định;</w:t>
      </w:r>
    </w:p>
    <w:p w:rsidR="00306761" w:rsidRDefault="006A5F75">
      <w:pPr>
        <w:widowControl w:val="0"/>
        <w:numPr>
          <w:ilvl w:val="1"/>
          <w:numId w:val="10"/>
        </w:numPr>
        <w:tabs>
          <w:tab w:val="left" w:pos="851"/>
        </w:tabs>
        <w:spacing w:after="0"/>
        <w:ind w:left="851" w:hanging="567"/>
        <w:jc w:val="both"/>
        <w:rPr>
          <w:sz w:val="28"/>
          <w:szCs w:val="28"/>
        </w:rPr>
      </w:pPr>
      <w:r>
        <w:rPr>
          <w:rFonts w:ascii="Times New Roman" w:eastAsia="Times New Roman" w:hAnsi="Times New Roman" w:cs="Times New Roman"/>
          <w:sz w:val="28"/>
          <w:szCs w:val="28"/>
        </w:rPr>
        <w:t>Tổng kết công tác tuyển sinh; quyết định khen thưởng, kỷ luật theo quy định;</w:t>
      </w:r>
    </w:p>
    <w:p w:rsidR="00306761" w:rsidRDefault="006A5F75">
      <w:pPr>
        <w:widowControl w:val="0"/>
        <w:numPr>
          <w:ilvl w:val="1"/>
          <w:numId w:val="10"/>
        </w:numPr>
        <w:tabs>
          <w:tab w:val="left" w:pos="851"/>
        </w:tabs>
        <w:spacing w:after="0"/>
        <w:ind w:left="851" w:hanging="567"/>
        <w:jc w:val="both"/>
        <w:rPr>
          <w:sz w:val="28"/>
          <w:szCs w:val="28"/>
        </w:rPr>
      </w:pPr>
      <w:r>
        <w:rPr>
          <w:rFonts w:ascii="Times New Roman" w:eastAsia="Times New Roman" w:hAnsi="Times New Roman" w:cs="Times New Roman"/>
          <w:sz w:val="28"/>
          <w:szCs w:val="28"/>
        </w:rPr>
        <w:t>Tổ chức thực hi</w:t>
      </w:r>
      <w:r>
        <w:rPr>
          <w:rFonts w:ascii="Times New Roman" w:eastAsia="Times New Roman" w:hAnsi="Times New Roman" w:cs="Times New Roman"/>
          <w:sz w:val="28"/>
          <w:szCs w:val="28"/>
        </w:rPr>
        <w:t>ện phần mềm tuyển sinh thống nhất của trường; báo cáo kịp thời kết quả công tác tuyển sinh cho Bộ Lao động - Thương binh và Xã hội (Tổng cục Giáo dục nghề nghiệp) và Sở Lao động - Thương binh và Xã hội.</w:t>
      </w:r>
    </w:p>
    <w:p w:rsidR="00306761" w:rsidRDefault="006A5F75">
      <w:pPr>
        <w:numPr>
          <w:ilvl w:val="0"/>
          <w:numId w:val="13"/>
        </w:numPr>
        <w:tabs>
          <w:tab w:val="left" w:pos="1276"/>
        </w:tabs>
        <w:spacing w:after="0"/>
        <w:ind w:left="1276" w:hanging="42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Các ban giúp việc cho Hội đồng tuyển sinh</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Gồm Ban Thư</w:t>
      </w:r>
      <w:r>
        <w:rPr>
          <w:rFonts w:ascii="Times New Roman" w:eastAsia="Times New Roman" w:hAnsi="Times New Roman" w:cs="Times New Roman"/>
          <w:sz w:val="28"/>
          <w:szCs w:val="28"/>
        </w:rPr>
        <w:t xml:space="preserve"> ký, Ban cơ sở vật chất,  Ban Thanh tra .... Trong đó, Ban Thư ký có thành phần và nhiệm vụ như sau:</w:t>
      </w:r>
    </w:p>
    <w:p w:rsidR="00306761" w:rsidRDefault="006A5F75">
      <w:pPr>
        <w:numPr>
          <w:ilvl w:val="0"/>
          <w:numId w:val="1"/>
        </w:numPr>
        <w:tabs>
          <w:tab w:val="left" w:pos="1418"/>
        </w:tabs>
        <w:spacing w:after="0"/>
        <w:ind w:left="1418" w:hanging="567"/>
        <w:jc w:val="both"/>
        <w:rPr>
          <w:sz w:val="28"/>
          <w:szCs w:val="28"/>
        </w:rPr>
      </w:pPr>
      <w:r>
        <w:rPr>
          <w:rFonts w:ascii="Times New Roman" w:eastAsia="Times New Roman" w:hAnsi="Times New Roman" w:cs="Times New Roman"/>
          <w:sz w:val="28"/>
          <w:szCs w:val="28"/>
        </w:rPr>
        <w:t>Thành phần</w:t>
      </w:r>
    </w:p>
    <w:p w:rsidR="00306761" w:rsidRDefault="006A5F75">
      <w:pPr>
        <w:widowControl w:val="0"/>
        <w:numPr>
          <w:ilvl w:val="1"/>
          <w:numId w:val="10"/>
        </w:numPr>
        <w:tabs>
          <w:tab w:val="left" w:pos="851"/>
        </w:tabs>
        <w:spacing w:after="0"/>
        <w:ind w:left="851" w:hanging="567"/>
        <w:jc w:val="both"/>
        <w:rPr>
          <w:sz w:val="28"/>
          <w:szCs w:val="28"/>
        </w:rPr>
      </w:pPr>
      <w:r>
        <w:rPr>
          <w:rFonts w:ascii="Times New Roman" w:eastAsia="Times New Roman" w:hAnsi="Times New Roman" w:cs="Times New Roman"/>
          <w:sz w:val="28"/>
          <w:szCs w:val="28"/>
        </w:rPr>
        <w:t>Trưởng ban do Ủy viên thường trực Hội đồng tuyển sinh kiêm nhiệm;</w:t>
      </w:r>
    </w:p>
    <w:p w:rsidR="00306761" w:rsidRDefault="006A5F75">
      <w:pPr>
        <w:widowControl w:val="0"/>
        <w:numPr>
          <w:ilvl w:val="1"/>
          <w:numId w:val="10"/>
        </w:numPr>
        <w:tabs>
          <w:tab w:val="left" w:pos="851"/>
        </w:tabs>
        <w:spacing w:after="0"/>
        <w:ind w:left="851" w:hanging="567"/>
        <w:jc w:val="both"/>
        <w:rPr>
          <w:sz w:val="28"/>
          <w:szCs w:val="28"/>
        </w:rPr>
      </w:pPr>
      <w:r>
        <w:rPr>
          <w:rFonts w:ascii="Times New Roman" w:eastAsia="Times New Roman" w:hAnsi="Times New Roman" w:cs="Times New Roman"/>
          <w:sz w:val="28"/>
          <w:szCs w:val="28"/>
        </w:rPr>
        <w:lastRenderedPageBreak/>
        <w:t>Các ủy viên: Một số CB-GV-NV Phòng Tuyển sinh - Đào tạo, các Phòng, Khoa,  Tru</w:t>
      </w:r>
      <w:r>
        <w:rPr>
          <w:rFonts w:ascii="Times New Roman" w:eastAsia="Times New Roman" w:hAnsi="Times New Roman" w:cs="Times New Roman"/>
          <w:sz w:val="28"/>
          <w:szCs w:val="28"/>
        </w:rPr>
        <w:t>ng tâm và cán bộ công nghệ thông tin.</w:t>
      </w:r>
    </w:p>
    <w:p w:rsidR="00306761" w:rsidRDefault="006A5F75">
      <w:pPr>
        <w:numPr>
          <w:ilvl w:val="0"/>
          <w:numId w:val="1"/>
        </w:numPr>
        <w:tabs>
          <w:tab w:val="left" w:pos="1418"/>
        </w:tabs>
        <w:spacing w:after="0"/>
        <w:ind w:left="1418" w:hanging="567"/>
        <w:jc w:val="both"/>
        <w:rPr>
          <w:sz w:val="28"/>
          <w:szCs w:val="28"/>
        </w:rPr>
      </w:pPr>
      <w:r>
        <w:rPr>
          <w:rFonts w:ascii="Times New Roman" w:eastAsia="Times New Roman" w:hAnsi="Times New Roman" w:cs="Times New Roman"/>
          <w:sz w:val="28"/>
          <w:szCs w:val="28"/>
        </w:rPr>
        <w:t>Nhiệm vụ</w:t>
      </w:r>
    </w:p>
    <w:p w:rsidR="00306761" w:rsidRDefault="006A5F75">
      <w:pPr>
        <w:widowControl w:val="0"/>
        <w:numPr>
          <w:ilvl w:val="1"/>
          <w:numId w:val="10"/>
        </w:numPr>
        <w:tabs>
          <w:tab w:val="left" w:pos="851"/>
        </w:tabs>
        <w:spacing w:after="0"/>
        <w:ind w:left="851" w:hanging="567"/>
        <w:jc w:val="both"/>
        <w:rPr>
          <w:sz w:val="28"/>
          <w:szCs w:val="28"/>
        </w:rPr>
      </w:pPr>
      <w:r>
        <w:rPr>
          <w:rFonts w:ascii="Times New Roman" w:eastAsia="Times New Roman" w:hAnsi="Times New Roman" w:cs="Times New Roman"/>
          <w:sz w:val="28"/>
          <w:szCs w:val="28"/>
        </w:rPr>
        <w:t>Tổ chức nhận hồ sơ và lệ phí đăng ký xét tuyển;</w:t>
      </w:r>
    </w:p>
    <w:p w:rsidR="00306761" w:rsidRDefault="006A5F75">
      <w:pPr>
        <w:widowControl w:val="0"/>
        <w:numPr>
          <w:ilvl w:val="1"/>
          <w:numId w:val="10"/>
        </w:numPr>
        <w:tabs>
          <w:tab w:val="left" w:pos="851"/>
        </w:tabs>
        <w:spacing w:after="0"/>
        <w:ind w:left="851" w:hanging="567"/>
        <w:jc w:val="both"/>
        <w:rPr>
          <w:sz w:val="28"/>
          <w:szCs w:val="28"/>
        </w:rPr>
      </w:pPr>
      <w:r>
        <w:rPr>
          <w:rFonts w:ascii="Times New Roman" w:eastAsia="Times New Roman" w:hAnsi="Times New Roman" w:cs="Times New Roman"/>
          <w:sz w:val="28"/>
          <w:szCs w:val="28"/>
        </w:rPr>
        <w:t>Nhập và rà soát thông tin đăng ký xét tuyển vào phần mềm tuyển sinh của trường;</w:t>
      </w:r>
    </w:p>
    <w:p w:rsidR="00306761" w:rsidRDefault="006A5F75">
      <w:pPr>
        <w:widowControl w:val="0"/>
        <w:numPr>
          <w:ilvl w:val="1"/>
          <w:numId w:val="10"/>
        </w:numPr>
        <w:tabs>
          <w:tab w:val="left" w:pos="851"/>
        </w:tabs>
        <w:spacing w:after="0"/>
        <w:ind w:left="851" w:hanging="567"/>
        <w:jc w:val="both"/>
        <w:rPr>
          <w:sz w:val="28"/>
          <w:szCs w:val="28"/>
        </w:rPr>
      </w:pPr>
      <w:r>
        <w:rPr>
          <w:rFonts w:ascii="Times New Roman" w:eastAsia="Times New Roman" w:hAnsi="Times New Roman" w:cs="Times New Roman"/>
          <w:sz w:val="28"/>
          <w:szCs w:val="28"/>
        </w:rPr>
        <w:t>Cập nhật và công bố công khai thông tin đăng ký xét tuyển của thí sinh;</w:t>
      </w:r>
    </w:p>
    <w:p w:rsidR="00306761" w:rsidRDefault="006A5F75">
      <w:pPr>
        <w:widowControl w:val="0"/>
        <w:numPr>
          <w:ilvl w:val="1"/>
          <w:numId w:val="10"/>
        </w:numPr>
        <w:tabs>
          <w:tab w:val="left" w:pos="851"/>
        </w:tabs>
        <w:spacing w:after="0"/>
        <w:ind w:left="851" w:hanging="567"/>
        <w:jc w:val="both"/>
        <w:rPr>
          <w:sz w:val="28"/>
          <w:szCs w:val="28"/>
        </w:rPr>
      </w:pPr>
      <w:r>
        <w:rPr>
          <w:rFonts w:ascii="Times New Roman" w:eastAsia="Times New Roman" w:hAnsi="Times New Roman" w:cs="Times New Roman"/>
          <w:sz w:val="28"/>
          <w:szCs w:val="28"/>
        </w:rPr>
        <w:t>Dự kiến phương án điểm trúng tuyển, trình Hội đồng tuyển sinh quyết định;</w:t>
      </w:r>
    </w:p>
    <w:p w:rsidR="00306761" w:rsidRDefault="006A5F75">
      <w:pPr>
        <w:widowControl w:val="0"/>
        <w:numPr>
          <w:ilvl w:val="1"/>
          <w:numId w:val="10"/>
        </w:numPr>
        <w:tabs>
          <w:tab w:val="left" w:pos="851"/>
        </w:tabs>
        <w:spacing w:after="0"/>
        <w:ind w:left="851" w:hanging="567"/>
        <w:jc w:val="both"/>
        <w:rPr>
          <w:sz w:val="28"/>
          <w:szCs w:val="28"/>
        </w:rPr>
      </w:pPr>
      <w:r>
        <w:rPr>
          <w:rFonts w:ascii="Times New Roman" w:eastAsia="Times New Roman" w:hAnsi="Times New Roman" w:cs="Times New Roman"/>
          <w:sz w:val="28"/>
          <w:szCs w:val="28"/>
        </w:rPr>
        <w:t>Lập danh sách thí sinh trúng tuyển;</w:t>
      </w:r>
    </w:p>
    <w:p w:rsidR="00306761" w:rsidRDefault="006A5F75">
      <w:pPr>
        <w:widowControl w:val="0"/>
        <w:numPr>
          <w:ilvl w:val="1"/>
          <w:numId w:val="10"/>
        </w:numPr>
        <w:tabs>
          <w:tab w:val="left" w:pos="851"/>
        </w:tabs>
        <w:spacing w:after="0"/>
        <w:ind w:left="851" w:hanging="567"/>
        <w:jc w:val="both"/>
        <w:rPr>
          <w:sz w:val="28"/>
          <w:szCs w:val="28"/>
        </w:rPr>
      </w:pPr>
      <w:r>
        <w:rPr>
          <w:rFonts w:ascii="Times New Roman" w:eastAsia="Times New Roman" w:hAnsi="Times New Roman" w:cs="Times New Roman"/>
          <w:sz w:val="28"/>
          <w:szCs w:val="28"/>
        </w:rPr>
        <w:t>In và gửi giấy triệu tập thí sinh trúng tuyển;</w:t>
      </w:r>
    </w:p>
    <w:p w:rsidR="00306761" w:rsidRDefault="006A5F75">
      <w:pPr>
        <w:widowControl w:val="0"/>
        <w:numPr>
          <w:ilvl w:val="1"/>
          <w:numId w:val="10"/>
        </w:numPr>
        <w:tabs>
          <w:tab w:val="left" w:pos="851"/>
        </w:tabs>
        <w:spacing w:after="0"/>
        <w:ind w:left="851" w:hanging="567"/>
        <w:jc w:val="both"/>
        <w:rPr>
          <w:sz w:val="28"/>
          <w:szCs w:val="28"/>
        </w:rPr>
      </w:pPr>
      <w:r>
        <w:rPr>
          <w:rFonts w:ascii="Times New Roman" w:eastAsia="Times New Roman" w:hAnsi="Times New Roman" w:cs="Times New Roman"/>
          <w:sz w:val="28"/>
          <w:szCs w:val="28"/>
        </w:rPr>
        <w:t>Kiểm tra hồ sơ của thí sinh trúng tuyển theo quy định;</w:t>
      </w:r>
    </w:p>
    <w:p w:rsidR="00306761" w:rsidRDefault="006A5F75">
      <w:pPr>
        <w:widowControl w:val="0"/>
        <w:numPr>
          <w:ilvl w:val="1"/>
          <w:numId w:val="10"/>
        </w:numPr>
        <w:tabs>
          <w:tab w:val="left" w:pos="851"/>
        </w:tabs>
        <w:spacing w:after="0"/>
        <w:ind w:left="851" w:hanging="567"/>
        <w:jc w:val="both"/>
        <w:rPr>
          <w:sz w:val="28"/>
          <w:szCs w:val="28"/>
        </w:rPr>
      </w:pPr>
      <w:r>
        <w:rPr>
          <w:rFonts w:ascii="Times New Roman" w:eastAsia="Times New Roman" w:hAnsi="Times New Roman" w:cs="Times New Roman"/>
          <w:sz w:val="28"/>
          <w:szCs w:val="28"/>
        </w:rPr>
        <w:t>Đề xuất với Hiệu trưởng, chủ tịch Hội đồng t</w:t>
      </w:r>
      <w:r>
        <w:rPr>
          <w:rFonts w:ascii="Times New Roman" w:eastAsia="Times New Roman" w:hAnsi="Times New Roman" w:cs="Times New Roman"/>
          <w:sz w:val="28"/>
          <w:szCs w:val="28"/>
        </w:rPr>
        <w:t>uyển sinh để thay đổi các nội dung trong quy chế tuyển sinh của trường bằng phương thức xét tuyển cho phù hợp với tình hình thực tế của từng thời điểm tuyển sinh (nếu có);</w:t>
      </w:r>
    </w:p>
    <w:p w:rsidR="00306761" w:rsidRDefault="006A5F75">
      <w:pPr>
        <w:widowControl w:val="0"/>
        <w:numPr>
          <w:ilvl w:val="1"/>
          <w:numId w:val="10"/>
        </w:numPr>
        <w:tabs>
          <w:tab w:val="left" w:pos="851"/>
        </w:tabs>
        <w:spacing w:after="0"/>
        <w:ind w:left="851" w:hanging="567"/>
        <w:jc w:val="both"/>
        <w:rPr>
          <w:sz w:val="28"/>
          <w:szCs w:val="28"/>
        </w:rPr>
      </w:pPr>
      <w:bookmarkStart w:id="17" w:name="_44sinio" w:colFirst="0" w:colLast="0"/>
      <w:bookmarkEnd w:id="17"/>
      <w:r>
        <w:rPr>
          <w:rFonts w:ascii="Times New Roman" w:eastAsia="Times New Roman" w:hAnsi="Times New Roman" w:cs="Times New Roman"/>
          <w:sz w:val="28"/>
          <w:szCs w:val="28"/>
        </w:rPr>
        <w:t>Thực hiện các nhiệm vụ khác do Chủ tịch Hội đồng tuyển sinh giao.</w:t>
      </w:r>
    </w:p>
    <w:p w:rsidR="00306761" w:rsidRDefault="006A5F75">
      <w:pPr>
        <w:numPr>
          <w:ilvl w:val="0"/>
          <w:numId w:val="12"/>
        </w:numPr>
        <w:tabs>
          <w:tab w:val="left" w:pos="993"/>
        </w:tabs>
        <w:spacing w:after="0"/>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Về chuẩn bị cơ sở </w:t>
      </w:r>
      <w:r>
        <w:rPr>
          <w:rFonts w:ascii="Times New Roman" w:eastAsia="Times New Roman" w:hAnsi="Times New Roman" w:cs="Times New Roman"/>
          <w:sz w:val="28"/>
          <w:szCs w:val="28"/>
        </w:rPr>
        <w:t>vật chất</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Để phục vụ công tác tuyển sinh, Nhà trường thành lập Ban Cơ sở vật chất có trách nhiệm giúp Chủ tịch Hội đồng tuyển sinh xây dựng kế hoạch, chuẩn bị và cung cấp đầy đủ cơ sở vật chất, trang thiết bị, vật tư, văn phòng phẩm, v.v… phục vụ công tác t</w:t>
      </w:r>
      <w:r>
        <w:rPr>
          <w:rFonts w:ascii="Times New Roman" w:eastAsia="Times New Roman" w:hAnsi="Times New Roman" w:cs="Times New Roman"/>
          <w:sz w:val="28"/>
          <w:szCs w:val="28"/>
        </w:rPr>
        <w:t>uyển sinh.</w:t>
      </w:r>
    </w:p>
    <w:p w:rsidR="00306761" w:rsidRDefault="006A5F75">
      <w:pPr>
        <w:widowControl w:val="0"/>
        <w:numPr>
          <w:ilvl w:val="1"/>
          <w:numId w:val="10"/>
        </w:numPr>
        <w:tabs>
          <w:tab w:val="left" w:pos="1134"/>
        </w:tabs>
        <w:spacing w:after="0"/>
        <w:ind w:left="0" w:firstLine="851"/>
        <w:jc w:val="both"/>
        <w:rPr>
          <w:sz w:val="28"/>
          <w:szCs w:val="28"/>
        </w:rPr>
      </w:pPr>
      <w:bookmarkStart w:id="18" w:name="_2jxsxqh" w:colFirst="0" w:colLast="0"/>
      <w:bookmarkEnd w:id="18"/>
      <w:r>
        <w:rPr>
          <w:rFonts w:ascii="Times New Roman" w:eastAsia="Times New Roman" w:hAnsi="Times New Roman" w:cs="Times New Roman"/>
          <w:sz w:val="28"/>
          <w:szCs w:val="28"/>
        </w:rPr>
        <w:t>Thành phần của Ban Cơ sở vật chất gồm một số CB-GV-NV các phòng Thiết bị - Vật tư, Quản trị - Dịch vụ, Kế hoạch – Tài chính, …</w:t>
      </w:r>
    </w:p>
    <w:p w:rsidR="00306761" w:rsidRDefault="006A5F75">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Chương III</w:t>
      </w:r>
      <w:r>
        <w:rPr>
          <w:rFonts w:ascii="Times New Roman" w:eastAsia="Times New Roman" w:hAnsi="Times New Roman" w:cs="Times New Roman"/>
          <w:b/>
          <w:sz w:val="28"/>
          <w:szCs w:val="28"/>
        </w:rPr>
        <w:br/>
        <w:t xml:space="preserve">THANH TRA, KIỂM TRA, GIÁM SÁT, </w:t>
      </w:r>
      <w:r>
        <w:rPr>
          <w:rFonts w:ascii="Times New Roman" w:eastAsia="Times New Roman" w:hAnsi="Times New Roman" w:cs="Times New Roman"/>
          <w:b/>
          <w:sz w:val="28"/>
          <w:szCs w:val="28"/>
        </w:rPr>
        <w:br/>
        <w:t>GIẢI QUYẾT KHIẾU NẠI TỔ CÁO VÀ CHẾ ĐỘ THÔNG TIN BÁO CÁO</w:t>
      </w:r>
    </w:p>
    <w:p w:rsidR="00306761" w:rsidRDefault="006A5F75">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10. Công tác t</w:t>
      </w:r>
      <w:r>
        <w:rPr>
          <w:rFonts w:ascii="Times New Roman" w:eastAsia="Times New Roman" w:hAnsi="Times New Roman" w:cs="Times New Roman"/>
          <w:b/>
          <w:sz w:val="28"/>
          <w:szCs w:val="28"/>
        </w:rPr>
        <w:t>hanh tra, kiểm tra, giám sát và giải quyết các khiếu nại, tố cáo</w:t>
      </w:r>
    </w:p>
    <w:p w:rsidR="00306761" w:rsidRDefault="006A5F75">
      <w:pPr>
        <w:widowControl w:val="0"/>
        <w:numPr>
          <w:ilvl w:val="1"/>
          <w:numId w:val="10"/>
        </w:numPr>
        <w:tabs>
          <w:tab w:val="left" w:pos="1134"/>
        </w:tabs>
        <w:spacing w:after="0"/>
        <w:ind w:left="0" w:firstLine="851"/>
        <w:jc w:val="both"/>
        <w:rPr>
          <w:sz w:val="28"/>
          <w:szCs w:val="28"/>
        </w:rPr>
      </w:pPr>
      <w:bookmarkStart w:id="19" w:name="_z337ya" w:colFirst="0" w:colLast="0"/>
      <w:bookmarkEnd w:id="19"/>
      <w:r>
        <w:rPr>
          <w:rFonts w:ascii="Times New Roman" w:eastAsia="Times New Roman" w:hAnsi="Times New Roman" w:cs="Times New Roman"/>
          <w:sz w:val="28"/>
          <w:szCs w:val="28"/>
        </w:rPr>
        <w:t>Trong quá trình tuyển sinh, Hiệu trưởng giao cho Ban Thanh tra tổ chức thanh tra, kiểm tra, giám sát và giải quyết các khiếu nại, tố cáo. Nếu phát hiện thấy các trường hợp vi phạm quy chế hoặ</w:t>
      </w:r>
      <w:r>
        <w:rPr>
          <w:rFonts w:ascii="Times New Roman" w:eastAsia="Times New Roman" w:hAnsi="Times New Roman" w:cs="Times New Roman"/>
          <w:sz w:val="28"/>
          <w:szCs w:val="28"/>
        </w:rPr>
        <w:t>c các trường hợp nghi vấn phải báo cáo ngay cho Hiệu trưởng để có biện pháp xử lý.</w:t>
      </w:r>
    </w:p>
    <w:p w:rsidR="00306761" w:rsidRDefault="006A5F75">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11. Chế độ thông tin, báo cáo</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 xml:space="preserve">Thực hiện nghiêm túc, kịp thời chế độ thông tin, báo cáo và lưu trữ theo đúng quy định quy chế tuyển sinh và xác định chỉ tiêu tuyển sinh </w:t>
      </w:r>
      <w:r>
        <w:rPr>
          <w:rFonts w:ascii="Times New Roman" w:eastAsia="Times New Roman" w:hAnsi="Times New Roman" w:cs="Times New Roman"/>
          <w:sz w:val="28"/>
          <w:szCs w:val="28"/>
        </w:rPr>
        <w:t>trình độ trung cấp, cao đẳng và các văn bản hướng dẫn về công tác tuyển sinh hiện hành của Bộ Lao động - Thương binh và Xã hội.</w:t>
      </w:r>
    </w:p>
    <w:p w:rsidR="00306761" w:rsidRDefault="00306761">
      <w:pPr>
        <w:spacing w:after="0"/>
        <w:jc w:val="center"/>
        <w:rPr>
          <w:rFonts w:ascii="Times New Roman" w:eastAsia="Times New Roman" w:hAnsi="Times New Roman" w:cs="Times New Roman"/>
          <w:sz w:val="28"/>
          <w:szCs w:val="28"/>
        </w:rPr>
      </w:pPr>
    </w:p>
    <w:p w:rsidR="00306761" w:rsidRDefault="006A5F75">
      <w:pPr>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Chương IV</w:t>
      </w:r>
      <w:r>
        <w:rPr>
          <w:rFonts w:ascii="Times New Roman" w:eastAsia="Times New Roman" w:hAnsi="Times New Roman" w:cs="Times New Roman"/>
          <w:b/>
          <w:sz w:val="28"/>
          <w:szCs w:val="28"/>
        </w:rPr>
        <w:br/>
        <w:t xml:space="preserve">KHEN THƯỞNG, KỶ LUẬT, </w:t>
      </w:r>
      <w:r>
        <w:rPr>
          <w:rFonts w:ascii="Times New Roman" w:eastAsia="Times New Roman" w:hAnsi="Times New Roman" w:cs="Times New Roman"/>
          <w:b/>
          <w:sz w:val="28"/>
          <w:szCs w:val="28"/>
        </w:rPr>
        <w:br/>
        <w:t>CAM KẾT CỦA TRƯỜNG VÀ THÔNG TIN LIÊN HỆ TUYỂN SINH</w:t>
      </w:r>
    </w:p>
    <w:p w:rsidR="00306761" w:rsidRDefault="006A5F75">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12. Khen thưởng, kỷ luật</w:t>
      </w:r>
    </w:p>
    <w:p w:rsidR="00306761" w:rsidRDefault="006A5F75">
      <w:pPr>
        <w:numPr>
          <w:ilvl w:val="0"/>
          <w:numId w:val="3"/>
        </w:numPr>
        <w:tabs>
          <w:tab w:val="left" w:pos="993"/>
        </w:tabs>
        <w:spacing w:after="0"/>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Khen thưởng:</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Các cá nhân, đơn vị có nhiều đóng góp, tích cực hoàn thành xuất sắc nhiệm vụ tuyển sinh được giao, tùy theo thành tích cụ thể, được Hiệu trưởng, Chủ tịch HĐTS khen thưởng theo quy định của Luật thi đua, khen thưởng.</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Quỹ khen thưởng trích trong lệ phí tuyển</w:t>
      </w:r>
      <w:r>
        <w:rPr>
          <w:rFonts w:ascii="Times New Roman" w:eastAsia="Times New Roman" w:hAnsi="Times New Roman" w:cs="Times New Roman"/>
          <w:sz w:val="28"/>
          <w:szCs w:val="28"/>
        </w:rPr>
        <w:t xml:space="preserve"> sinh.</w:t>
      </w:r>
    </w:p>
    <w:p w:rsidR="00306761" w:rsidRDefault="006A5F75">
      <w:pPr>
        <w:numPr>
          <w:ilvl w:val="0"/>
          <w:numId w:val="3"/>
        </w:numPr>
        <w:tabs>
          <w:tab w:val="left" w:pos="993"/>
        </w:tabs>
        <w:spacing w:after="0"/>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Kỷ luật:</w:t>
      </w:r>
    </w:p>
    <w:p w:rsidR="00306761" w:rsidRDefault="006A5F75">
      <w:pPr>
        <w:widowControl w:val="0"/>
        <w:numPr>
          <w:ilvl w:val="1"/>
          <w:numId w:val="10"/>
        </w:numPr>
        <w:tabs>
          <w:tab w:val="left" w:pos="1134"/>
        </w:tabs>
        <w:spacing w:after="0"/>
        <w:ind w:left="0" w:firstLine="851"/>
        <w:jc w:val="both"/>
        <w:rPr>
          <w:sz w:val="28"/>
          <w:szCs w:val="28"/>
        </w:rPr>
      </w:pPr>
      <w:bookmarkStart w:id="20" w:name="_3j2qqm3" w:colFirst="0" w:colLast="0"/>
      <w:bookmarkEnd w:id="20"/>
      <w:r>
        <w:rPr>
          <w:rFonts w:ascii="Times New Roman" w:eastAsia="Times New Roman" w:hAnsi="Times New Roman" w:cs="Times New Roman"/>
          <w:sz w:val="28"/>
          <w:szCs w:val="28"/>
        </w:rPr>
        <w:t>Các cá nhân, đơn vị tham gia công tác tuyển sinh có hành vi vi phạm quy chế (bị phát hiện trong khi làm nhiệm vụ hoặc sau kỳ tuyển sinh), nếu có đủ chứng cứ, tùy theo mức độ, sẽ bị xử lý kỷ luật theo quy định.</w:t>
      </w:r>
    </w:p>
    <w:p w:rsidR="00306761" w:rsidRDefault="006A5F75">
      <w:pPr>
        <w:spacing w:after="0"/>
        <w:ind w:firstLine="567"/>
        <w:jc w:val="both"/>
        <w:rPr>
          <w:rFonts w:ascii="Times New Roman" w:eastAsia="Times New Roman" w:hAnsi="Times New Roman" w:cs="Times New Roman"/>
          <w:sz w:val="28"/>
          <w:szCs w:val="28"/>
        </w:rPr>
      </w:pPr>
      <w:bookmarkStart w:id="21" w:name="_1y810tw" w:colFirst="0" w:colLast="0"/>
      <w:bookmarkEnd w:id="21"/>
      <w:r>
        <w:rPr>
          <w:rFonts w:ascii="Times New Roman" w:eastAsia="Times New Roman" w:hAnsi="Times New Roman" w:cs="Times New Roman"/>
          <w:b/>
          <w:sz w:val="28"/>
          <w:szCs w:val="28"/>
        </w:rPr>
        <w:t>Điều 13. Cam kết của Trường và</w:t>
      </w:r>
      <w:r>
        <w:rPr>
          <w:rFonts w:ascii="Times New Roman" w:eastAsia="Times New Roman" w:hAnsi="Times New Roman" w:cs="Times New Roman"/>
          <w:b/>
          <w:sz w:val="28"/>
          <w:szCs w:val="28"/>
        </w:rPr>
        <w:t xml:space="preserve"> Thông tin liên hệ tuyển sinh</w:t>
      </w:r>
    </w:p>
    <w:p w:rsidR="00306761" w:rsidRDefault="006A5F75">
      <w:pPr>
        <w:numPr>
          <w:ilvl w:val="0"/>
          <w:numId w:val="5"/>
        </w:numPr>
        <w:tabs>
          <w:tab w:val="left" w:pos="993"/>
        </w:tabs>
        <w:spacing w:after="0"/>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Cam kết của Trường</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Công tác tổ chức tuyển sinh của Trường đảm bảo thực hiện đúng các quy định của quy chế tuyển sinh dưới sự chỉ đạo, hướng dẫn và giám sát của Bộ Lao động</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Thương binh và Xã hội.</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Đảm bảo thực hiện nghiêm túc, a</w:t>
      </w:r>
      <w:r>
        <w:rPr>
          <w:rFonts w:ascii="Times New Roman" w:eastAsia="Times New Roman" w:hAnsi="Times New Roman" w:cs="Times New Roman"/>
          <w:sz w:val="28"/>
          <w:szCs w:val="28"/>
        </w:rPr>
        <w:t>n toàn, đúng quy định trong tất cả các khâu của công tác tuyển sinh.</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Tạo điều kiện thuận lợi tối đa cho thí sinh khi đăng ký tuyển sinh vào trường.</w:t>
      </w:r>
    </w:p>
    <w:p w:rsidR="00306761" w:rsidRDefault="006A5F75">
      <w:pPr>
        <w:widowControl w:val="0"/>
        <w:numPr>
          <w:ilvl w:val="1"/>
          <w:numId w:val="10"/>
        </w:numPr>
        <w:tabs>
          <w:tab w:val="left" w:pos="1134"/>
        </w:tabs>
        <w:spacing w:after="0"/>
        <w:ind w:left="0" w:firstLine="851"/>
        <w:jc w:val="both"/>
        <w:rPr>
          <w:sz w:val="28"/>
          <w:szCs w:val="28"/>
        </w:rPr>
      </w:pPr>
      <w:r>
        <w:rPr>
          <w:rFonts w:ascii="Times New Roman" w:eastAsia="Times New Roman" w:hAnsi="Times New Roman" w:cs="Times New Roman"/>
          <w:sz w:val="28"/>
          <w:szCs w:val="28"/>
        </w:rPr>
        <w:t>Công bố rộng rãi, công khai các thông tin về hoạt động tuyển sinh của trường để xã hội, phụ huynh và thí sin</w:t>
      </w:r>
      <w:r>
        <w:rPr>
          <w:rFonts w:ascii="Times New Roman" w:eastAsia="Times New Roman" w:hAnsi="Times New Roman" w:cs="Times New Roman"/>
          <w:sz w:val="28"/>
          <w:szCs w:val="28"/>
        </w:rPr>
        <w:t>h theo dõi, giám sát.</w:t>
      </w:r>
    </w:p>
    <w:p w:rsidR="00306761" w:rsidRDefault="006A5F75">
      <w:pPr>
        <w:widowControl w:val="0"/>
        <w:numPr>
          <w:ilvl w:val="1"/>
          <w:numId w:val="10"/>
        </w:numPr>
        <w:tabs>
          <w:tab w:val="left" w:pos="1134"/>
        </w:tabs>
        <w:spacing w:after="0"/>
        <w:ind w:left="0" w:firstLine="851"/>
        <w:jc w:val="both"/>
        <w:rPr>
          <w:sz w:val="28"/>
          <w:szCs w:val="28"/>
        </w:rPr>
      </w:pPr>
      <w:bookmarkStart w:id="22" w:name="_4i7ojhp" w:colFirst="0" w:colLast="0"/>
      <w:bookmarkEnd w:id="22"/>
      <w:r>
        <w:rPr>
          <w:rFonts w:ascii="Times New Roman" w:eastAsia="Times New Roman" w:hAnsi="Times New Roman" w:cs="Times New Roman"/>
          <w:sz w:val="28"/>
          <w:szCs w:val="28"/>
        </w:rPr>
        <w:t>Đảm bảo công bằng, khách quan, chống mọi hiện tượng tiêu cực trong quá trình tổ chức thực hiện; xử lý nghiêm túc, đúng quy định pháp luật các hành vi tiêu cực, vi phạm quy chế.</w:t>
      </w:r>
    </w:p>
    <w:p w:rsidR="00306761" w:rsidRDefault="006A5F75">
      <w:pPr>
        <w:numPr>
          <w:ilvl w:val="0"/>
          <w:numId w:val="5"/>
        </w:numPr>
        <w:tabs>
          <w:tab w:val="left" w:pos="993"/>
        </w:tabs>
        <w:spacing w:after="0"/>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Thông tin liên hệ tuyển sinh</w:t>
      </w:r>
    </w:p>
    <w:p w:rsidR="00306761" w:rsidRDefault="006A5F75">
      <w:pPr>
        <w:tabs>
          <w:tab w:val="left" w:pos="2268"/>
        </w:tabs>
        <w:spacing w:after="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Phòng Tuyển sinh – Đào tạo, </w:t>
      </w:r>
      <w:r>
        <w:rPr>
          <w:rFonts w:ascii="Times New Roman" w:eastAsia="Times New Roman" w:hAnsi="Times New Roman" w:cs="Times New Roman"/>
          <w:b/>
          <w:sz w:val="28"/>
          <w:szCs w:val="28"/>
        </w:rPr>
        <w:t>Trường Cao đẳng Lý Tự Trọng TP. Hồ Chí Minh.</w:t>
      </w:r>
    </w:p>
    <w:p w:rsidR="00306761" w:rsidRDefault="006A5F75">
      <w:pPr>
        <w:spacing w:after="0"/>
        <w:rPr>
          <w:rFonts w:ascii="Times New Roman" w:eastAsia="Times New Roman" w:hAnsi="Times New Roman" w:cs="Times New Roman"/>
          <w:sz w:val="28"/>
          <w:szCs w:val="28"/>
          <w:u w:val="single"/>
        </w:rPr>
      </w:pPr>
      <w:r>
        <w:rPr>
          <w:rFonts w:ascii="Times New Roman" w:eastAsia="Times New Roman" w:hAnsi="Times New Roman" w:cs="Times New Roman"/>
          <w:b/>
          <w:sz w:val="28"/>
          <w:szCs w:val="28"/>
        </w:rPr>
        <w:t>Email: tuyensinh@LTTC.edu.vn</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i/>
          <w:sz w:val="28"/>
          <w:szCs w:val="28"/>
        </w:rPr>
        <w:t>W</w:t>
      </w:r>
      <w:r>
        <w:rPr>
          <w:rFonts w:ascii="Times New Roman" w:eastAsia="Times New Roman" w:hAnsi="Times New Roman" w:cs="Times New Roman"/>
          <w:b/>
          <w:sz w:val="28"/>
          <w:szCs w:val="28"/>
        </w:rPr>
        <w:t xml:space="preserve">ebsite: </w:t>
      </w:r>
      <w:r>
        <w:rPr>
          <w:rFonts w:ascii="Times New Roman" w:eastAsia="Times New Roman" w:hAnsi="Times New Roman" w:cs="Times New Roman"/>
          <w:b/>
          <w:i/>
          <w:sz w:val="28"/>
          <w:szCs w:val="28"/>
        </w:rPr>
        <w:t>www.LTTC.edu.vn</w:t>
      </w:r>
    </w:p>
    <w:p w:rsidR="00306761" w:rsidRDefault="006A5F75">
      <w:pPr>
        <w:tabs>
          <w:tab w:val="left" w:pos="3420"/>
        </w:tabs>
        <w:spacing w:after="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Điện thoại tuyển sinh:</w:t>
      </w:r>
    </w:p>
    <w:p w:rsidR="00306761" w:rsidRDefault="006A5F75">
      <w:pPr>
        <w:tabs>
          <w:tab w:val="left" w:pos="1985"/>
        </w:tabs>
        <w:spacing w:after="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(08) 38 110 521</w:t>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Phòng Tuyển sinh – Đào tạo</w:t>
      </w:r>
    </w:p>
    <w:p w:rsidR="00306761" w:rsidRDefault="006A5F75">
      <w:pPr>
        <w:tabs>
          <w:tab w:val="left" w:pos="1985"/>
        </w:tabs>
        <w:spacing w:after="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0964 216 994</w:t>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Thầy Đinh Văn Đệ, Phó Hiệu trưởng</w:t>
      </w:r>
    </w:p>
    <w:p w:rsidR="00306761" w:rsidRDefault="006A5F75">
      <w:pPr>
        <w:tabs>
          <w:tab w:val="left" w:pos="1985"/>
        </w:tabs>
        <w:spacing w:after="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0909 617 880</w:t>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Thầy Hồ Văn Sĩ, Phụ trách Phòng Tuyển sinh – Đào tạo</w:t>
      </w:r>
    </w:p>
    <w:p w:rsidR="00306761" w:rsidRDefault="006A5F75">
      <w:pPr>
        <w:tabs>
          <w:tab w:val="left" w:pos="1985"/>
        </w:tabs>
        <w:spacing w:after="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0981 820 082</w:t>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Thầy Lương Xuân Thịnh, Chuyên viên Phòng Tuyển sinh – Đào tạo</w:t>
      </w:r>
    </w:p>
    <w:p w:rsidR="00306761" w:rsidRDefault="006A5F75">
      <w:pPr>
        <w:tabs>
          <w:tab w:val="left" w:pos="1985"/>
        </w:tabs>
        <w:spacing w:after="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0966 833 168</w:t>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Thầy Võ Minh Phương, Chuyên viên Phòng Tuyển sinh – Đào tạo</w:t>
      </w:r>
    </w:p>
    <w:p w:rsidR="00306761" w:rsidRDefault="00306761">
      <w:pPr>
        <w:tabs>
          <w:tab w:val="left" w:pos="709"/>
        </w:tabs>
        <w:spacing w:after="0"/>
        <w:jc w:val="both"/>
        <w:rPr>
          <w:rFonts w:ascii="Times New Roman" w:eastAsia="Times New Roman" w:hAnsi="Times New Roman" w:cs="Times New Roman"/>
          <w:sz w:val="28"/>
          <w:szCs w:val="28"/>
        </w:rPr>
      </w:pPr>
    </w:p>
    <w:tbl>
      <w:tblPr>
        <w:tblStyle w:val="a4"/>
        <w:tblW w:w="9713" w:type="dxa"/>
        <w:tblLayout w:type="fixed"/>
        <w:tblLook w:val="0000" w:firstRow="0" w:lastRow="0" w:firstColumn="0" w:lastColumn="0" w:noHBand="0" w:noVBand="0"/>
      </w:tblPr>
      <w:tblGrid>
        <w:gridCol w:w="4821"/>
        <w:gridCol w:w="4892"/>
      </w:tblGrid>
      <w:tr w:rsidR="00306761">
        <w:tc>
          <w:tcPr>
            <w:tcW w:w="4821" w:type="dxa"/>
          </w:tcPr>
          <w:p w:rsidR="00306761" w:rsidRDefault="00306761">
            <w:pPr>
              <w:pStyle w:val="Heading1"/>
              <w:tabs>
                <w:tab w:val="left" w:pos="2057"/>
              </w:tabs>
            </w:pPr>
          </w:p>
        </w:tc>
        <w:tc>
          <w:tcPr>
            <w:tcW w:w="4892" w:type="dxa"/>
          </w:tcPr>
          <w:p w:rsidR="00306761" w:rsidRDefault="006A5F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HIỆU TRƯỞNG</w:t>
            </w:r>
          </w:p>
          <w:p w:rsidR="00306761" w:rsidRDefault="00306761">
            <w:pPr>
              <w:spacing w:after="0" w:line="240" w:lineRule="auto"/>
              <w:jc w:val="center"/>
              <w:rPr>
                <w:rFonts w:ascii="Times New Roman" w:eastAsia="Times New Roman" w:hAnsi="Times New Roman" w:cs="Times New Roman"/>
                <w:sz w:val="28"/>
                <w:szCs w:val="28"/>
              </w:rPr>
            </w:pPr>
          </w:p>
          <w:p w:rsidR="00306761" w:rsidRDefault="00306761">
            <w:pPr>
              <w:spacing w:after="0" w:line="240" w:lineRule="auto"/>
              <w:jc w:val="center"/>
              <w:rPr>
                <w:rFonts w:ascii="Times New Roman" w:eastAsia="Times New Roman" w:hAnsi="Times New Roman" w:cs="Times New Roman"/>
                <w:sz w:val="28"/>
                <w:szCs w:val="28"/>
              </w:rPr>
            </w:pPr>
          </w:p>
          <w:p w:rsidR="00306761" w:rsidRDefault="00306761">
            <w:pPr>
              <w:spacing w:after="0" w:line="240" w:lineRule="auto"/>
              <w:jc w:val="center"/>
              <w:rPr>
                <w:rFonts w:ascii="Times New Roman" w:eastAsia="Times New Roman" w:hAnsi="Times New Roman" w:cs="Times New Roman"/>
                <w:sz w:val="28"/>
                <w:szCs w:val="28"/>
              </w:rPr>
            </w:pPr>
          </w:p>
          <w:p w:rsidR="00306761" w:rsidRDefault="006A5F75">
            <w:pPr>
              <w:tabs>
                <w:tab w:val="center" w:pos="2057"/>
                <w:tab w:val="center" w:pos="7106"/>
              </w:tabs>
              <w:spacing w:before="80" w:after="8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(Đã ký)</w:t>
            </w:r>
          </w:p>
          <w:p w:rsidR="00306761" w:rsidRDefault="00306761">
            <w:pPr>
              <w:spacing w:after="0" w:line="240" w:lineRule="auto"/>
              <w:jc w:val="center"/>
              <w:rPr>
                <w:rFonts w:ascii="Times New Roman" w:eastAsia="Times New Roman" w:hAnsi="Times New Roman" w:cs="Times New Roman"/>
                <w:sz w:val="28"/>
                <w:szCs w:val="28"/>
              </w:rPr>
            </w:pPr>
          </w:p>
          <w:p w:rsidR="00306761" w:rsidRDefault="006A5F75">
            <w:pPr>
              <w:tabs>
                <w:tab w:val="left" w:pos="1985"/>
              </w:tabs>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8"/>
                <w:szCs w:val="28"/>
              </w:rPr>
              <w:t>Phạm Hữu Lộc</w:t>
            </w:r>
          </w:p>
        </w:tc>
      </w:tr>
    </w:tbl>
    <w:p w:rsidR="00306761" w:rsidRDefault="00306761">
      <w:pPr>
        <w:tabs>
          <w:tab w:val="left" w:pos="709"/>
        </w:tabs>
        <w:spacing w:after="0"/>
        <w:jc w:val="both"/>
        <w:rPr>
          <w:rFonts w:ascii="Times New Roman" w:eastAsia="Times New Roman" w:hAnsi="Times New Roman" w:cs="Times New Roman"/>
          <w:sz w:val="28"/>
          <w:szCs w:val="28"/>
        </w:rPr>
      </w:pPr>
    </w:p>
    <w:p w:rsidR="00306761" w:rsidRDefault="00306761">
      <w:pPr>
        <w:tabs>
          <w:tab w:val="left" w:pos="709"/>
        </w:tabs>
        <w:spacing w:after="0"/>
        <w:jc w:val="both"/>
        <w:rPr>
          <w:rFonts w:ascii="Times New Roman" w:eastAsia="Times New Roman" w:hAnsi="Times New Roman" w:cs="Times New Roman"/>
          <w:sz w:val="28"/>
          <w:szCs w:val="28"/>
        </w:rPr>
      </w:pPr>
    </w:p>
    <w:p w:rsidR="00306761" w:rsidRDefault="00306761">
      <w:pPr>
        <w:tabs>
          <w:tab w:val="left" w:pos="709"/>
        </w:tabs>
        <w:spacing w:after="0"/>
        <w:jc w:val="both"/>
        <w:rPr>
          <w:rFonts w:ascii="Times New Roman" w:eastAsia="Times New Roman" w:hAnsi="Times New Roman" w:cs="Times New Roman"/>
          <w:sz w:val="28"/>
          <w:szCs w:val="28"/>
        </w:rPr>
      </w:pPr>
    </w:p>
    <w:p w:rsidR="00306761" w:rsidRDefault="00306761">
      <w:pPr>
        <w:tabs>
          <w:tab w:val="left" w:pos="709"/>
        </w:tabs>
        <w:spacing w:after="0"/>
        <w:jc w:val="both"/>
        <w:rPr>
          <w:rFonts w:ascii="Times New Roman" w:eastAsia="Times New Roman" w:hAnsi="Times New Roman" w:cs="Times New Roman"/>
          <w:sz w:val="28"/>
          <w:szCs w:val="28"/>
        </w:rPr>
      </w:pPr>
    </w:p>
    <w:p w:rsidR="00306761" w:rsidRDefault="00306761">
      <w:pPr>
        <w:tabs>
          <w:tab w:val="left" w:pos="709"/>
        </w:tabs>
        <w:spacing w:after="0"/>
        <w:jc w:val="both"/>
        <w:rPr>
          <w:rFonts w:ascii="Times New Roman" w:eastAsia="Times New Roman" w:hAnsi="Times New Roman" w:cs="Times New Roman"/>
          <w:sz w:val="28"/>
          <w:szCs w:val="28"/>
        </w:rPr>
      </w:pPr>
    </w:p>
    <w:p w:rsidR="00306761" w:rsidRDefault="00306761">
      <w:pPr>
        <w:tabs>
          <w:tab w:val="left" w:pos="709"/>
        </w:tabs>
        <w:spacing w:after="0"/>
        <w:jc w:val="both"/>
        <w:rPr>
          <w:rFonts w:ascii="Times New Roman" w:eastAsia="Times New Roman" w:hAnsi="Times New Roman" w:cs="Times New Roman"/>
          <w:sz w:val="28"/>
          <w:szCs w:val="28"/>
        </w:rPr>
      </w:pPr>
    </w:p>
    <w:tbl>
      <w:tblPr>
        <w:tblStyle w:val="a5"/>
        <w:tblW w:w="9464" w:type="dxa"/>
        <w:tblLayout w:type="fixed"/>
        <w:tblLook w:val="0000" w:firstRow="0" w:lastRow="0" w:firstColumn="0" w:lastColumn="0" w:noHBand="0" w:noVBand="0"/>
      </w:tblPr>
      <w:tblGrid>
        <w:gridCol w:w="5688"/>
        <w:gridCol w:w="3776"/>
      </w:tblGrid>
      <w:tr w:rsidR="00306761">
        <w:trPr>
          <w:trHeight w:val="1680"/>
        </w:trPr>
        <w:tc>
          <w:tcPr>
            <w:tcW w:w="5688" w:type="dxa"/>
          </w:tcPr>
          <w:p w:rsidR="00306761" w:rsidRDefault="00306761">
            <w:pPr>
              <w:spacing w:after="0"/>
              <w:rPr>
                <w:rFonts w:ascii="Times New Roman" w:eastAsia="Times New Roman" w:hAnsi="Times New Roman" w:cs="Times New Roman"/>
                <w:sz w:val="25"/>
                <w:szCs w:val="25"/>
              </w:rPr>
            </w:pPr>
          </w:p>
        </w:tc>
        <w:tc>
          <w:tcPr>
            <w:tcW w:w="3776" w:type="dxa"/>
          </w:tcPr>
          <w:p w:rsidR="00306761" w:rsidRDefault="00306761">
            <w:pPr>
              <w:spacing w:after="0"/>
              <w:jc w:val="center"/>
              <w:rPr>
                <w:rFonts w:ascii="Times New Roman" w:eastAsia="Times New Roman" w:hAnsi="Times New Roman" w:cs="Times New Roman"/>
                <w:sz w:val="28"/>
                <w:szCs w:val="28"/>
              </w:rPr>
            </w:pPr>
          </w:p>
        </w:tc>
      </w:tr>
    </w:tbl>
    <w:p w:rsidR="00306761" w:rsidRDefault="00306761">
      <w:pPr>
        <w:spacing w:after="0"/>
        <w:jc w:val="both"/>
        <w:rPr>
          <w:rFonts w:ascii="Times New Roman" w:eastAsia="Times New Roman" w:hAnsi="Times New Roman" w:cs="Times New Roman"/>
          <w:sz w:val="28"/>
          <w:szCs w:val="28"/>
        </w:rPr>
      </w:pPr>
      <w:bookmarkStart w:id="23" w:name="_2xcytpi" w:colFirst="0" w:colLast="0"/>
      <w:bookmarkEnd w:id="23"/>
    </w:p>
    <w:p w:rsidR="00306761" w:rsidRDefault="00306761">
      <w:pPr>
        <w:spacing w:after="0"/>
        <w:rPr>
          <w:rFonts w:ascii="Times New Roman" w:eastAsia="Times New Roman" w:hAnsi="Times New Roman" w:cs="Times New Roman"/>
          <w:sz w:val="28"/>
          <w:szCs w:val="28"/>
        </w:rPr>
      </w:pPr>
    </w:p>
    <w:sectPr w:rsidR="00306761">
      <w:headerReference w:type="default" r:id="rId17"/>
      <w:footerReference w:type="default" r:id="rId18"/>
      <w:pgSz w:w="11909" w:h="16834"/>
      <w:pgMar w:top="1276" w:right="852" w:bottom="1134" w:left="1560" w:header="851" w:footer="521"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F75" w:rsidRDefault="006A5F75">
      <w:pPr>
        <w:spacing w:after="0" w:line="240" w:lineRule="auto"/>
      </w:pPr>
      <w:r>
        <w:separator/>
      </w:r>
    </w:p>
  </w:endnote>
  <w:endnote w:type="continuationSeparator" w:id="0">
    <w:p w:rsidR="006A5F75" w:rsidRDefault="006A5F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761" w:rsidRDefault="006A5F75">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Trang </w:t>
    </w:r>
    <w:r>
      <w:rPr>
        <w:rFonts w:ascii="Times New Roman" w:eastAsia="Times New Roman" w:hAnsi="Times New Roman" w:cs="Times New Roman"/>
        <w:color w:val="000000"/>
        <w:sz w:val="28"/>
        <w:szCs w:val="28"/>
      </w:rPr>
      <w:fldChar w:fldCharType="begin"/>
    </w:r>
    <w:r>
      <w:rPr>
        <w:rFonts w:ascii="Times New Roman" w:eastAsia="Times New Roman" w:hAnsi="Times New Roman" w:cs="Times New Roman"/>
        <w:color w:val="000000"/>
        <w:sz w:val="28"/>
        <w:szCs w:val="28"/>
      </w:rPr>
      <w:instrText>PAGE</w:instrText>
    </w:r>
    <w:r w:rsidR="0076201D">
      <w:rPr>
        <w:rFonts w:ascii="Times New Roman" w:eastAsia="Times New Roman" w:hAnsi="Times New Roman" w:cs="Times New Roman"/>
        <w:color w:val="000000"/>
        <w:sz w:val="28"/>
        <w:szCs w:val="28"/>
      </w:rPr>
      <w:fldChar w:fldCharType="separate"/>
    </w:r>
    <w:r w:rsidR="0076201D">
      <w:rPr>
        <w:rFonts w:ascii="Times New Roman" w:eastAsia="Times New Roman" w:hAnsi="Times New Roman" w:cs="Times New Roman"/>
        <w:noProof/>
        <w:color w:val="000000"/>
        <w:sz w:val="28"/>
        <w:szCs w:val="28"/>
      </w:rPr>
      <w:t>1</w:t>
    </w:r>
    <w:r>
      <w:rPr>
        <w:rFonts w:ascii="Times New Roman" w:eastAsia="Times New Roman" w:hAnsi="Times New Roman" w:cs="Times New Roman"/>
        <w:color w:val="000000"/>
        <w:sz w:val="28"/>
        <w:szCs w:val="28"/>
      </w:rPr>
      <w:fldChar w:fldCharType="end"/>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fldChar w:fldCharType="begin"/>
    </w:r>
    <w:r>
      <w:rPr>
        <w:rFonts w:ascii="Times New Roman" w:eastAsia="Times New Roman" w:hAnsi="Times New Roman" w:cs="Times New Roman"/>
        <w:color w:val="000000"/>
        <w:sz w:val="28"/>
        <w:szCs w:val="28"/>
      </w:rPr>
      <w:instrText>NUMPAGES</w:instrText>
    </w:r>
    <w:r w:rsidR="0076201D">
      <w:rPr>
        <w:rFonts w:ascii="Times New Roman" w:eastAsia="Times New Roman" w:hAnsi="Times New Roman" w:cs="Times New Roman"/>
        <w:color w:val="000000"/>
        <w:sz w:val="28"/>
        <w:szCs w:val="28"/>
      </w:rPr>
      <w:fldChar w:fldCharType="separate"/>
    </w:r>
    <w:r w:rsidR="0076201D">
      <w:rPr>
        <w:rFonts w:ascii="Times New Roman" w:eastAsia="Times New Roman" w:hAnsi="Times New Roman" w:cs="Times New Roman"/>
        <w:noProof/>
        <w:color w:val="000000"/>
        <w:sz w:val="28"/>
        <w:szCs w:val="28"/>
      </w:rPr>
      <w:t>11</w:t>
    </w:r>
    <w:r>
      <w:rPr>
        <w:rFonts w:ascii="Times New Roman" w:eastAsia="Times New Roman" w:hAnsi="Times New Roman" w:cs="Times New Roman"/>
        <w:color w:val="000000"/>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F75" w:rsidRDefault="006A5F75">
      <w:pPr>
        <w:spacing w:after="0" w:line="240" w:lineRule="auto"/>
      </w:pPr>
      <w:r>
        <w:separator/>
      </w:r>
    </w:p>
  </w:footnote>
  <w:footnote w:type="continuationSeparator" w:id="0">
    <w:p w:rsidR="006A5F75" w:rsidRDefault="006A5F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761" w:rsidRDefault="006A5F75">
    <w:pPr>
      <w:pBdr>
        <w:top w:val="nil"/>
        <w:left w:val="nil"/>
        <w:bottom w:val="nil"/>
        <w:right w:val="nil"/>
        <w:between w:val="nil"/>
      </w:pBdr>
      <w:tabs>
        <w:tab w:val="left" w:pos="3600"/>
        <w:tab w:val="left" w:pos="7575"/>
      </w:tabs>
      <w:spacing w:after="0" w:line="240" w:lineRule="auto"/>
      <w:rPr>
        <w:color w:val="000000"/>
      </w:rPr>
    </w:pPr>
    <w:r>
      <w:rPr>
        <w:color w:val="00000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92033"/>
    <w:multiLevelType w:val="multilevel"/>
    <w:tmpl w:val="FB6ABECE"/>
    <w:lvl w:ilvl="0">
      <w:start w:val="1"/>
      <w:numFmt w:val="lowerLetter"/>
      <w:lvlText w:val="%1."/>
      <w:lvlJc w:val="left"/>
      <w:pPr>
        <w:ind w:left="1713" w:hanging="360"/>
      </w:pPr>
      <w:rPr>
        <w:vertAlign w:val="baseline"/>
      </w:rPr>
    </w:lvl>
    <w:lvl w:ilvl="1">
      <w:start w:val="1"/>
      <w:numFmt w:val="lowerLetter"/>
      <w:lvlText w:val="%2."/>
      <w:lvlJc w:val="left"/>
      <w:pPr>
        <w:ind w:left="2433" w:hanging="360"/>
      </w:pPr>
      <w:rPr>
        <w:vertAlign w:val="baseline"/>
      </w:rPr>
    </w:lvl>
    <w:lvl w:ilvl="2">
      <w:start w:val="1"/>
      <w:numFmt w:val="lowerRoman"/>
      <w:lvlText w:val="%3."/>
      <w:lvlJc w:val="right"/>
      <w:pPr>
        <w:ind w:left="3153" w:hanging="180"/>
      </w:pPr>
      <w:rPr>
        <w:vertAlign w:val="baseline"/>
      </w:rPr>
    </w:lvl>
    <w:lvl w:ilvl="3">
      <w:start w:val="1"/>
      <w:numFmt w:val="decimal"/>
      <w:lvlText w:val="%4."/>
      <w:lvlJc w:val="left"/>
      <w:pPr>
        <w:ind w:left="3873" w:hanging="360"/>
      </w:pPr>
      <w:rPr>
        <w:vertAlign w:val="baseline"/>
      </w:rPr>
    </w:lvl>
    <w:lvl w:ilvl="4">
      <w:start w:val="1"/>
      <w:numFmt w:val="lowerLetter"/>
      <w:lvlText w:val="%5."/>
      <w:lvlJc w:val="left"/>
      <w:pPr>
        <w:ind w:left="4593" w:hanging="360"/>
      </w:pPr>
      <w:rPr>
        <w:vertAlign w:val="baseline"/>
      </w:rPr>
    </w:lvl>
    <w:lvl w:ilvl="5">
      <w:start w:val="1"/>
      <w:numFmt w:val="lowerRoman"/>
      <w:lvlText w:val="%6."/>
      <w:lvlJc w:val="right"/>
      <w:pPr>
        <w:ind w:left="5313" w:hanging="180"/>
      </w:pPr>
      <w:rPr>
        <w:vertAlign w:val="baseline"/>
      </w:rPr>
    </w:lvl>
    <w:lvl w:ilvl="6">
      <w:start w:val="1"/>
      <w:numFmt w:val="decimal"/>
      <w:lvlText w:val="%7."/>
      <w:lvlJc w:val="left"/>
      <w:pPr>
        <w:ind w:left="6033" w:hanging="360"/>
      </w:pPr>
      <w:rPr>
        <w:vertAlign w:val="baseline"/>
      </w:rPr>
    </w:lvl>
    <w:lvl w:ilvl="7">
      <w:start w:val="1"/>
      <w:numFmt w:val="lowerLetter"/>
      <w:lvlText w:val="%8."/>
      <w:lvlJc w:val="left"/>
      <w:pPr>
        <w:ind w:left="6753" w:hanging="360"/>
      </w:pPr>
      <w:rPr>
        <w:vertAlign w:val="baseline"/>
      </w:rPr>
    </w:lvl>
    <w:lvl w:ilvl="8">
      <w:start w:val="1"/>
      <w:numFmt w:val="lowerRoman"/>
      <w:lvlText w:val="%9."/>
      <w:lvlJc w:val="right"/>
      <w:pPr>
        <w:ind w:left="7473" w:hanging="180"/>
      </w:pPr>
      <w:rPr>
        <w:vertAlign w:val="baseline"/>
      </w:rPr>
    </w:lvl>
  </w:abstractNum>
  <w:abstractNum w:abstractNumId="1">
    <w:nsid w:val="22530239"/>
    <w:multiLevelType w:val="multilevel"/>
    <w:tmpl w:val="EBEA31B8"/>
    <w:lvl w:ilvl="0">
      <w:start w:val="1"/>
      <w:numFmt w:val="bullet"/>
      <w:lvlText w:val="-"/>
      <w:lvlJc w:val="left"/>
      <w:pPr>
        <w:ind w:left="1440" w:hanging="360"/>
      </w:pPr>
      <w:rPr>
        <w:rFonts w:ascii="Times New Roman" w:eastAsia="Times New Roman" w:hAnsi="Times New Roman" w:cs="Times New Roman"/>
        <w:vertAlign w:val="baseline"/>
      </w:rPr>
    </w:lvl>
    <w:lvl w:ilvl="1">
      <w:start w:val="1"/>
      <w:numFmt w:val="bullet"/>
      <w:lvlText w:val="-"/>
      <w:lvlJc w:val="left"/>
      <w:pPr>
        <w:ind w:left="2160" w:hanging="360"/>
      </w:pPr>
      <w:rPr>
        <w:rFonts w:ascii="Times New Roman" w:eastAsia="Times New Roman" w:hAnsi="Times New Roman" w:cs="Times New Roman"/>
        <w:vertAlign w:val="baseline"/>
      </w:rPr>
    </w:lvl>
    <w:lvl w:ilvl="2">
      <w:start w:val="1"/>
      <w:numFmt w:val="bullet"/>
      <w:lvlText w:val="▪"/>
      <w:lvlJc w:val="left"/>
      <w:pPr>
        <w:ind w:left="2880" w:hanging="360"/>
      </w:pPr>
      <w:rPr>
        <w:rFonts w:ascii="Noto Sans Symbols" w:eastAsia="Noto Sans Symbols" w:hAnsi="Noto Sans Symbols" w:cs="Noto Sans Symbols"/>
        <w:vertAlign w:val="baseline"/>
      </w:rPr>
    </w:lvl>
    <w:lvl w:ilvl="3">
      <w:start w:val="1"/>
      <w:numFmt w:val="bullet"/>
      <w:lvlText w:val="●"/>
      <w:lvlJc w:val="left"/>
      <w:pPr>
        <w:ind w:left="3600" w:hanging="360"/>
      </w:pPr>
      <w:rPr>
        <w:rFonts w:ascii="Noto Sans Symbols" w:eastAsia="Noto Sans Symbols" w:hAnsi="Noto Sans Symbols" w:cs="Noto Sans Symbols"/>
        <w:vertAlign w:val="baseline"/>
      </w:rPr>
    </w:lvl>
    <w:lvl w:ilvl="4">
      <w:start w:val="1"/>
      <w:numFmt w:val="bullet"/>
      <w:lvlText w:val="o"/>
      <w:lvlJc w:val="left"/>
      <w:pPr>
        <w:ind w:left="4320" w:hanging="360"/>
      </w:pPr>
      <w:rPr>
        <w:rFonts w:ascii="Courier New" w:eastAsia="Courier New" w:hAnsi="Courier New" w:cs="Courier New"/>
        <w:vertAlign w:val="baseline"/>
      </w:rPr>
    </w:lvl>
    <w:lvl w:ilvl="5">
      <w:start w:val="1"/>
      <w:numFmt w:val="bullet"/>
      <w:lvlText w:val="▪"/>
      <w:lvlJc w:val="left"/>
      <w:pPr>
        <w:ind w:left="5040" w:hanging="360"/>
      </w:pPr>
      <w:rPr>
        <w:rFonts w:ascii="Noto Sans Symbols" w:eastAsia="Noto Sans Symbols" w:hAnsi="Noto Sans Symbols" w:cs="Noto Sans Symbols"/>
        <w:vertAlign w:val="baseline"/>
      </w:rPr>
    </w:lvl>
    <w:lvl w:ilvl="6">
      <w:start w:val="1"/>
      <w:numFmt w:val="bullet"/>
      <w:lvlText w:val="●"/>
      <w:lvlJc w:val="left"/>
      <w:pPr>
        <w:ind w:left="5760" w:hanging="360"/>
      </w:pPr>
      <w:rPr>
        <w:rFonts w:ascii="Noto Sans Symbols" w:eastAsia="Noto Sans Symbols" w:hAnsi="Noto Sans Symbols" w:cs="Noto Sans Symbols"/>
        <w:vertAlign w:val="baseline"/>
      </w:rPr>
    </w:lvl>
    <w:lvl w:ilvl="7">
      <w:start w:val="1"/>
      <w:numFmt w:val="bullet"/>
      <w:lvlText w:val="o"/>
      <w:lvlJc w:val="left"/>
      <w:pPr>
        <w:ind w:left="6480" w:hanging="360"/>
      </w:pPr>
      <w:rPr>
        <w:rFonts w:ascii="Courier New" w:eastAsia="Courier New" w:hAnsi="Courier New" w:cs="Courier New"/>
        <w:vertAlign w:val="baseline"/>
      </w:rPr>
    </w:lvl>
    <w:lvl w:ilvl="8">
      <w:start w:val="1"/>
      <w:numFmt w:val="bullet"/>
      <w:lvlText w:val="▪"/>
      <w:lvlJc w:val="left"/>
      <w:pPr>
        <w:ind w:left="7200" w:hanging="360"/>
      </w:pPr>
      <w:rPr>
        <w:rFonts w:ascii="Noto Sans Symbols" w:eastAsia="Noto Sans Symbols" w:hAnsi="Noto Sans Symbols" w:cs="Noto Sans Symbols"/>
        <w:vertAlign w:val="baseline"/>
      </w:rPr>
    </w:lvl>
  </w:abstractNum>
  <w:abstractNum w:abstractNumId="2">
    <w:nsid w:val="2DA54403"/>
    <w:multiLevelType w:val="multilevel"/>
    <w:tmpl w:val="AE5EE0A4"/>
    <w:lvl w:ilvl="0">
      <w:start w:val="1"/>
      <w:numFmt w:val="decimal"/>
      <w:lvlText w:val="%1."/>
      <w:lvlJc w:val="left"/>
      <w:pPr>
        <w:ind w:left="1571" w:hanging="360"/>
      </w:pPr>
      <w:rPr>
        <w:vertAlign w:val="baseline"/>
      </w:rPr>
    </w:lvl>
    <w:lvl w:ilvl="1">
      <w:start w:val="1"/>
      <w:numFmt w:val="lowerLetter"/>
      <w:lvlText w:val="%2."/>
      <w:lvlJc w:val="left"/>
      <w:pPr>
        <w:ind w:left="2291" w:hanging="360"/>
      </w:pPr>
      <w:rPr>
        <w:vertAlign w:val="baseline"/>
      </w:rPr>
    </w:lvl>
    <w:lvl w:ilvl="2">
      <w:start w:val="1"/>
      <w:numFmt w:val="lowerRoman"/>
      <w:lvlText w:val="%3."/>
      <w:lvlJc w:val="right"/>
      <w:pPr>
        <w:ind w:left="3011" w:hanging="180"/>
      </w:pPr>
      <w:rPr>
        <w:vertAlign w:val="baseline"/>
      </w:rPr>
    </w:lvl>
    <w:lvl w:ilvl="3">
      <w:start w:val="1"/>
      <w:numFmt w:val="decimal"/>
      <w:lvlText w:val="%4."/>
      <w:lvlJc w:val="left"/>
      <w:pPr>
        <w:ind w:left="3731" w:hanging="360"/>
      </w:pPr>
      <w:rPr>
        <w:vertAlign w:val="baseline"/>
      </w:rPr>
    </w:lvl>
    <w:lvl w:ilvl="4">
      <w:start w:val="1"/>
      <w:numFmt w:val="lowerLetter"/>
      <w:lvlText w:val="%5."/>
      <w:lvlJc w:val="left"/>
      <w:pPr>
        <w:ind w:left="4451" w:hanging="360"/>
      </w:pPr>
      <w:rPr>
        <w:vertAlign w:val="baseline"/>
      </w:rPr>
    </w:lvl>
    <w:lvl w:ilvl="5">
      <w:start w:val="1"/>
      <w:numFmt w:val="lowerRoman"/>
      <w:lvlText w:val="%6."/>
      <w:lvlJc w:val="right"/>
      <w:pPr>
        <w:ind w:left="5171" w:hanging="180"/>
      </w:pPr>
      <w:rPr>
        <w:vertAlign w:val="baseline"/>
      </w:rPr>
    </w:lvl>
    <w:lvl w:ilvl="6">
      <w:start w:val="1"/>
      <w:numFmt w:val="decimal"/>
      <w:lvlText w:val="%7."/>
      <w:lvlJc w:val="left"/>
      <w:pPr>
        <w:ind w:left="5891" w:hanging="360"/>
      </w:pPr>
      <w:rPr>
        <w:vertAlign w:val="baseline"/>
      </w:rPr>
    </w:lvl>
    <w:lvl w:ilvl="7">
      <w:start w:val="1"/>
      <w:numFmt w:val="lowerLetter"/>
      <w:lvlText w:val="%8."/>
      <w:lvlJc w:val="left"/>
      <w:pPr>
        <w:ind w:left="6611" w:hanging="360"/>
      </w:pPr>
      <w:rPr>
        <w:vertAlign w:val="baseline"/>
      </w:rPr>
    </w:lvl>
    <w:lvl w:ilvl="8">
      <w:start w:val="1"/>
      <w:numFmt w:val="lowerRoman"/>
      <w:lvlText w:val="%9."/>
      <w:lvlJc w:val="right"/>
      <w:pPr>
        <w:ind w:left="7331" w:hanging="180"/>
      </w:pPr>
      <w:rPr>
        <w:vertAlign w:val="baseline"/>
      </w:rPr>
    </w:lvl>
  </w:abstractNum>
  <w:abstractNum w:abstractNumId="3">
    <w:nsid w:val="3D2E5C67"/>
    <w:multiLevelType w:val="multilevel"/>
    <w:tmpl w:val="5AC0D302"/>
    <w:lvl w:ilvl="0">
      <w:start w:val="1"/>
      <w:numFmt w:val="bullet"/>
      <w:lvlText w:val="●"/>
      <w:lvlJc w:val="left"/>
      <w:pPr>
        <w:ind w:left="1713" w:hanging="360"/>
      </w:pPr>
      <w:rPr>
        <w:rFonts w:ascii="Noto Sans Symbols" w:eastAsia="Noto Sans Symbols" w:hAnsi="Noto Sans Symbols" w:cs="Noto Sans Symbols"/>
        <w:vertAlign w:val="baseline"/>
      </w:rPr>
    </w:lvl>
    <w:lvl w:ilvl="1">
      <w:start w:val="1"/>
      <w:numFmt w:val="lowerLetter"/>
      <w:lvlText w:val="%2."/>
      <w:lvlJc w:val="left"/>
      <w:pPr>
        <w:ind w:left="2433" w:hanging="360"/>
      </w:pPr>
      <w:rPr>
        <w:vertAlign w:val="baseline"/>
      </w:rPr>
    </w:lvl>
    <w:lvl w:ilvl="2">
      <w:start w:val="1"/>
      <w:numFmt w:val="lowerRoman"/>
      <w:lvlText w:val="%3."/>
      <w:lvlJc w:val="right"/>
      <w:pPr>
        <w:ind w:left="3153" w:hanging="180"/>
      </w:pPr>
      <w:rPr>
        <w:vertAlign w:val="baseline"/>
      </w:rPr>
    </w:lvl>
    <w:lvl w:ilvl="3">
      <w:start w:val="1"/>
      <w:numFmt w:val="decimal"/>
      <w:lvlText w:val="%4."/>
      <w:lvlJc w:val="left"/>
      <w:pPr>
        <w:ind w:left="3873" w:hanging="360"/>
      </w:pPr>
      <w:rPr>
        <w:vertAlign w:val="baseline"/>
      </w:rPr>
    </w:lvl>
    <w:lvl w:ilvl="4">
      <w:start w:val="1"/>
      <w:numFmt w:val="lowerLetter"/>
      <w:lvlText w:val="%5."/>
      <w:lvlJc w:val="left"/>
      <w:pPr>
        <w:ind w:left="4593" w:hanging="360"/>
      </w:pPr>
      <w:rPr>
        <w:vertAlign w:val="baseline"/>
      </w:rPr>
    </w:lvl>
    <w:lvl w:ilvl="5">
      <w:start w:val="1"/>
      <w:numFmt w:val="lowerRoman"/>
      <w:lvlText w:val="%6."/>
      <w:lvlJc w:val="right"/>
      <w:pPr>
        <w:ind w:left="5313" w:hanging="180"/>
      </w:pPr>
      <w:rPr>
        <w:vertAlign w:val="baseline"/>
      </w:rPr>
    </w:lvl>
    <w:lvl w:ilvl="6">
      <w:start w:val="1"/>
      <w:numFmt w:val="decimal"/>
      <w:lvlText w:val="%7."/>
      <w:lvlJc w:val="left"/>
      <w:pPr>
        <w:ind w:left="6033" w:hanging="360"/>
      </w:pPr>
      <w:rPr>
        <w:vertAlign w:val="baseline"/>
      </w:rPr>
    </w:lvl>
    <w:lvl w:ilvl="7">
      <w:start w:val="1"/>
      <w:numFmt w:val="lowerLetter"/>
      <w:lvlText w:val="%8."/>
      <w:lvlJc w:val="left"/>
      <w:pPr>
        <w:ind w:left="6753" w:hanging="360"/>
      </w:pPr>
      <w:rPr>
        <w:vertAlign w:val="baseline"/>
      </w:rPr>
    </w:lvl>
    <w:lvl w:ilvl="8">
      <w:start w:val="1"/>
      <w:numFmt w:val="lowerRoman"/>
      <w:lvlText w:val="%9."/>
      <w:lvlJc w:val="right"/>
      <w:pPr>
        <w:ind w:left="7473" w:hanging="180"/>
      </w:pPr>
      <w:rPr>
        <w:vertAlign w:val="baseline"/>
      </w:rPr>
    </w:lvl>
  </w:abstractNum>
  <w:abstractNum w:abstractNumId="4">
    <w:nsid w:val="40776743"/>
    <w:multiLevelType w:val="multilevel"/>
    <w:tmpl w:val="A8961C3A"/>
    <w:lvl w:ilvl="0">
      <w:start w:val="1"/>
      <w:numFmt w:val="decimal"/>
      <w:lvlText w:val="%1."/>
      <w:lvlJc w:val="left"/>
      <w:pPr>
        <w:ind w:left="1571" w:hanging="360"/>
      </w:pPr>
      <w:rPr>
        <w:vertAlign w:val="baseline"/>
      </w:rPr>
    </w:lvl>
    <w:lvl w:ilvl="1">
      <w:start w:val="1"/>
      <w:numFmt w:val="lowerLetter"/>
      <w:lvlText w:val="%2."/>
      <w:lvlJc w:val="left"/>
      <w:pPr>
        <w:ind w:left="2291" w:hanging="360"/>
      </w:pPr>
      <w:rPr>
        <w:vertAlign w:val="baseline"/>
      </w:rPr>
    </w:lvl>
    <w:lvl w:ilvl="2">
      <w:start w:val="1"/>
      <w:numFmt w:val="lowerRoman"/>
      <w:lvlText w:val="%3."/>
      <w:lvlJc w:val="right"/>
      <w:pPr>
        <w:ind w:left="3011" w:hanging="180"/>
      </w:pPr>
      <w:rPr>
        <w:vertAlign w:val="baseline"/>
      </w:rPr>
    </w:lvl>
    <w:lvl w:ilvl="3">
      <w:start w:val="1"/>
      <w:numFmt w:val="decimal"/>
      <w:lvlText w:val="%4."/>
      <w:lvlJc w:val="left"/>
      <w:pPr>
        <w:ind w:left="3731" w:hanging="360"/>
      </w:pPr>
      <w:rPr>
        <w:vertAlign w:val="baseline"/>
      </w:rPr>
    </w:lvl>
    <w:lvl w:ilvl="4">
      <w:start w:val="1"/>
      <w:numFmt w:val="lowerLetter"/>
      <w:lvlText w:val="%5."/>
      <w:lvlJc w:val="left"/>
      <w:pPr>
        <w:ind w:left="4451" w:hanging="360"/>
      </w:pPr>
      <w:rPr>
        <w:vertAlign w:val="baseline"/>
      </w:rPr>
    </w:lvl>
    <w:lvl w:ilvl="5">
      <w:start w:val="1"/>
      <w:numFmt w:val="lowerRoman"/>
      <w:lvlText w:val="%6."/>
      <w:lvlJc w:val="right"/>
      <w:pPr>
        <w:ind w:left="5171" w:hanging="180"/>
      </w:pPr>
      <w:rPr>
        <w:vertAlign w:val="baseline"/>
      </w:rPr>
    </w:lvl>
    <w:lvl w:ilvl="6">
      <w:start w:val="1"/>
      <w:numFmt w:val="decimal"/>
      <w:lvlText w:val="%7."/>
      <w:lvlJc w:val="left"/>
      <w:pPr>
        <w:ind w:left="5891" w:hanging="360"/>
      </w:pPr>
      <w:rPr>
        <w:vertAlign w:val="baseline"/>
      </w:rPr>
    </w:lvl>
    <w:lvl w:ilvl="7">
      <w:start w:val="1"/>
      <w:numFmt w:val="lowerLetter"/>
      <w:lvlText w:val="%8."/>
      <w:lvlJc w:val="left"/>
      <w:pPr>
        <w:ind w:left="6611" w:hanging="360"/>
      </w:pPr>
      <w:rPr>
        <w:vertAlign w:val="baseline"/>
      </w:rPr>
    </w:lvl>
    <w:lvl w:ilvl="8">
      <w:start w:val="1"/>
      <w:numFmt w:val="lowerRoman"/>
      <w:lvlText w:val="%9."/>
      <w:lvlJc w:val="right"/>
      <w:pPr>
        <w:ind w:left="7331" w:hanging="180"/>
      </w:pPr>
      <w:rPr>
        <w:vertAlign w:val="baseline"/>
      </w:rPr>
    </w:lvl>
  </w:abstractNum>
  <w:abstractNum w:abstractNumId="5">
    <w:nsid w:val="420328F0"/>
    <w:multiLevelType w:val="multilevel"/>
    <w:tmpl w:val="890C0148"/>
    <w:lvl w:ilvl="0">
      <w:start w:val="1"/>
      <w:numFmt w:val="bullet"/>
      <w:lvlText w:val="-"/>
      <w:lvlJc w:val="left"/>
      <w:pPr>
        <w:ind w:left="-65" w:hanging="360"/>
      </w:pPr>
      <w:rPr>
        <w:rFonts w:ascii="Times New Roman" w:eastAsia="Times New Roman" w:hAnsi="Times New Roman" w:cs="Times New Roman"/>
        <w:vertAlign w:val="baseline"/>
      </w:rPr>
    </w:lvl>
    <w:lvl w:ilvl="1">
      <w:start w:val="1"/>
      <w:numFmt w:val="bullet"/>
      <w:lvlText w:val="o"/>
      <w:lvlJc w:val="left"/>
      <w:pPr>
        <w:ind w:left="655" w:hanging="360"/>
      </w:pPr>
      <w:rPr>
        <w:rFonts w:ascii="Courier New" w:eastAsia="Courier New" w:hAnsi="Courier New" w:cs="Courier New"/>
        <w:vertAlign w:val="baseline"/>
      </w:rPr>
    </w:lvl>
    <w:lvl w:ilvl="2">
      <w:start w:val="1"/>
      <w:numFmt w:val="bullet"/>
      <w:lvlText w:val="▪"/>
      <w:lvlJc w:val="left"/>
      <w:pPr>
        <w:ind w:left="1375" w:hanging="360"/>
      </w:pPr>
      <w:rPr>
        <w:rFonts w:ascii="Noto Sans Symbols" w:eastAsia="Noto Sans Symbols" w:hAnsi="Noto Sans Symbols" w:cs="Noto Sans Symbols"/>
        <w:vertAlign w:val="baseline"/>
      </w:rPr>
    </w:lvl>
    <w:lvl w:ilvl="3">
      <w:start w:val="1"/>
      <w:numFmt w:val="bullet"/>
      <w:lvlText w:val="●"/>
      <w:lvlJc w:val="left"/>
      <w:pPr>
        <w:ind w:left="2095" w:hanging="360"/>
      </w:pPr>
      <w:rPr>
        <w:rFonts w:ascii="Noto Sans Symbols" w:eastAsia="Noto Sans Symbols" w:hAnsi="Noto Sans Symbols" w:cs="Noto Sans Symbols"/>
        <w:vertAlign w:val="baseline"/>
      </w:rPr>
    </w:lvl>
    <w:lvl w:ilvl="4">
      <w:start w:val="1"/>
      <w:numFmt w:val="bullet"/>
      <w:lvlText w:val="o"/>
      <w:lvlJc w:val="left"/>
      <w:pPr>
        <w:ind w:left="2815" w:hanging="360"/>
      </w:pPr>
      <w:rPr>
        <w:rFonts w:ascii="Courier New" w:eastAsia="Courier New" w:hAnsi="Courier New" w:cs="Courier New"/>
        <w:vertAlign w:val="baseline"/>
      </w:rPr>
    </w:lvl>
    <w:lvl w:ilvl="5">
      <w:start w:val="1"/>
      <w:numFmt w:val="bullet"/>
      <w:lvlText w:val="▪"/>
      <w:lvlJc w:val="left"/>
      <w:pPr>
        <w:ind w:left="3535" w:hanging="360"/>
      </w:pPr>
      <w:rPr>
        <w:rFonts w:ascii="Noto Sans Symbols" w:eastAsia="Noto Sans Symbols" w:hAnsi="Noto Sans Symbols" w:cs="Noto Sans Symbols"/>
        <w:vertAlign w:val="baseline"/>
      </w:rPr>
    </w:lvl>
    <w:lvl w:ilvl="6">
      <w:start w:val="1"/>
      <w:numFmt w:val="bullet"/>
      <w:lvlText w:val="●"/>
      <w:lvlJc w:val="left"/>
      <w:pPr>
        <w:ind w:left="4255" w:hanging="360"/>
      </w:pPr>
      <w:rPr>
        <w:rFonts w:ascii="Noto Sans Symbols" w:eastAsia="Noto Sans Symbols" w:hAnsi="Noto Sans Symbols" w:cs="Noto Sans Symbols"/>
        <w:vertAlign w:val="baseline"/>
      </w:rPr>
    </w:lvl>
    <w:lvl w:ilvl="7">
      <w:start w:val="1"/>
      <w:numFmt w:val="bullet"/>
      <w:lvlText w:val="o"/>
      <w:lvlJc w:val="left"/>
      <w:pPr>
        <w:ind w:left="4975" w:hanging="360"/>
      </w:pPr>
      <w:rPr>
        <w:rFonts w:ascii="Courier New" w:eastAsia="Courier New" w:hAnsi="Courier New" w:cs="Courier New"/>
        <w:vertAlign w:val="baseline"/>
      </w:rPr>
    </w:lvl>
    <w:lvl w:ilvl="8">
      <w:start w:val="1"/>
      <w:numFmt w:val="bullet"/>
      <w:lvlText w:val="▪"/>
      <w:lvlJc w:val="left"/>
      <w:pPr>
        <w:ind w:left="5695" w:hanging="360"/>
      </w:pPr>
      <w:rPr>
        <w:rFonts w:ascii="Noto Sans Symbols" w:eastAsia="Noto Sans Symbols" w:hAnsi="Noto Sans Symbols" w:cs="Noto Sans Symbols"/>
        <w:vertAlign w:val="baseline"/>
      </w:rPr>
    </w:lvl>
  </w:abstractNum>
  <w:abstractNum w:abstractNumId="6">
    <w:nsid w:val="43427660"/>
    <w:multiLevelType w:val="multilevel"/>
    <w:tmpl w:val="087E431A"/>
    <w:lvl w:ilvl="0">
      <w:start w:val="1"/>
      <w:numFmt w:val="decimal"/>
      <w:lvlText w:val="%1."/>
      <w:lvlJc w:val="left"/>
      <w:pPr>
        <w:ind w:left="1571" w:hanging="360"/>
      </w:pPr>
      <w:rPr>
        <w:vertAlign w:val="baseline"/>
      </w:rPr>
    </w:lvl>
    <w:lvl w:ilvl="1">
      <w:start w:val="1"/>
      <w:numFmt w:val="lowerLetter"/>
      <w:lvlText w:val="%2."/>
      <w:lvlJc w:val="left"/>
      <w:pPr>
        <w:ind w:left="2291" w:hanging="360"/>
      </w:pPr>
      <w:rPr>
        <w:vertAlign w:val="baseline"/>
      </w:rPr>
    </w:lvl>
    <w:lvl w:ilvl="2">
      <w:start w:val="1"/>
      <w:numFmt w:val="lowerRoman"/>
      <w:lvlText w:val="%3."/>
      <w:lvlJc w:val="right"/>
      <w:pPr>
        <w:ind w:left="3011" w:hanging="180"/>
      </w:pPr>
      <w:rPr>
        <w:vertAlign w:val="baseline"/>
      </w:rPr>
    </w:lvl>
    <w:lvl w:ilvl="3">
      <w:start w:val="1"/>
      <w:numFmt w:val="decimal"/>
      <w:lvlText w:val="%4."/>
      <w:lvlJc w:val="left"/>
      <w:pPr>
        <w:ind w:left="3731" w:hanging="360"/>
      </w:pPr>
      <w:rPr>
        <w:vertAlign w:val="baseline"/>
      </w:rPr>
    </w:lvl>
    <w:lvl w:ilvl="4">
      <w:start w:val="1"/>
      <w:numFmt w:val="lowerLetter"/>
      <w:lvlText w:val="%5."/>
      <w:lvlJc w:val="left"/>
      <w:pPr>
        <w:ind w:left="4451" w:hanging="360"/>
      </w:pPr>
      <w:rPr>
        <w:vertAlign w:val="baseline"/>
      </w:rPr>
    </w:lvl>
    <w:lvl w:ilvl="5">
      <w:start w:val="1"/>
      <w:numFmt w:val="lowerRoman"/>
      <w:lvlText w:val="%6."/>
      <w:lvlJc w:val="right"/>
      <w:pPr>
        <w:ind w:left="5171" w:hanging="180"/>
      </w:pPr>
      <w:rPr>
        <w:vertAlign w:val="baseline"/>
      </w:rPr>
    </w:lvl>
    <w:lvl w:ilvl="6">
      <w:start w:val="1"/>
      <w:numFmt w:val="decimal"/>
      <w:lvlText w:val="%7."/>
      <w:lvlJc w:val="left"/>
      <w:pPr>
        <w:ind w:left="5891" w:hanging="360"/>
      </w:pPr>
      <w:rPr>
        <w:vertAlign w:val="baseline"/>
      </w:rPr>
    </w:lvl>
    <w:lvl w:ilvl="7">
      <w:start w:val="1"/>
      <w:numFmt w:val="lowerLetter"/>
      <w:lvlText w:val="%8."/>
      <w:lvlJc w:val="left"/>
      <w:pPr>
        <w:ind w:left="6611" w:hanging="360"/>
      </w:pPr>
      <w:rPr>
        <w:vertAlign w:val="baseline"/>
      </w:rPr>
    </w:lvl>
    <w:lvl w:ilvl="8">
      <w:start w:val="1"/>
      <w:numFmt w:val="lowerRoman"/>
      <w:lvlText w:val="%9."/>
      <w:lvlJc w:val="right"/>
      <w:pPr>
        <w:ind w:left="7331" w:hanging="180"/>
      </w:pPr>
      <w:rPr>
        <w:vertAlign w:val="baseline"/>
      </w:rPr>
    </w:lvl>
  </w:abstractNum>
  <w:abstractNum w:abstractNumId="7">
    <w:nsid w:val="4F7D46C3"/>
    <w:multiLevelType w:val="multilevel"/>
    <w:tmpl w:val="AE46221A"/>
    <w:lvl w:ilvl="0">
      <w:start w:val="1"/>
      <w:numFmt w:val="decimal"/>
      <w:lvlText w:val="%1."/>
      <w:lvlJc w:val="left"/>
      <w:pPr>
        <w:ind w:left="1571" w:hanging="360"/>
      </w:pPr>
      <w:rPr>
        <w:vertAlign w:val="baseline"/>
      </w:rPr>
    </w:lvl>
    <w:lvl w:ilvl="1">
      <w:start w:val="1"/>
      <w:numFmt w:val="lowerLetter"/>
      <w:lvlText w:val="%2."/>
      <w:lvlJc w:val="left"/>
      <w:pPr>
        <w:ind w:left="2291" w:hanging="360"/>
      </w:pPr>
      <w:rPr>
        <w:vertAlign w:val="baseline"/>
      </w:rPr>
    </w:lvl>
    <w:lvl w:ilvl="2">
      <w:start w:val="1"/>
      <w:numFmt w:val="lowerRoman"/>
      <w:lvlText w:val="%3."/>
      <w:lvlJc w:val="right"/>
      <w:pPr>
        <w:ind w:left="3011" w:hanging="180"/>
      </w:pPr>
      <w:rPr>
        <w:vertAlign w:val="baseline"/>
      </w:rPr>
    </w:lvl>
    <w:lvl w:ilvl="3">
      <w:start w:val="1"/>
      <w:numFmt w:val="decimal"/>
      <w:lvlText w:val="%4."/>
      <w:lvlJc w:val="left"/>
      <w:pPr>
        <w:ind w:left="3731" w:hanging="360"/>
      </w:pPr>
      <w:rPr>
        <w:vertAlign w:val="baseline"/>
      </w:rPr>
    </w:lvl>
    <w:lvl w:ilvl="4">
      <w:start w:val="1"/>
      <w:numFmt w:val="lowerLetter"/>
      <w:lvlText w:val="%5."/>
      <w:lvlJc w:val="left"/>
      <w:pPr>
        <w:ind w:left="4451" w:hanging="360"/>
      </w:pPr>
      <w:rPr>
        <w:vertAlign w:val="baseline"/>
      </w:rPr>
    </w:lvl>
    <w:lvl w:ilvl="5">
      <w:start w:val="1"/>
      <w:numFmt w:val="lowerRoman"/>
      <w:lvlText w:val="%6."/>
      <w:lvlJc w:val="right"/>
      <w:pPr>
        <w:ind w:left="5171" w:hanging="180"/>
      </w:pPr>
      <w:rPr>
        <w:vertAlign w:val="baseline"/>
      </w:rPr>
    </w:lvl>
    <w:lvl w:ilvl="6">
      <w:start w:val="1"/>
      <w:numFmt w:val="decimal"/>
      <w:lvlText w:val="%7."/>
      <w:lvlJc w:val="left"/>
      <w:pPr>
        <w:ind w:left="5891" w:hanging="360"/>
      </w:pPr>
      <w:rPr>
        <w:vertAlign w:val="baseline"/>
      </w:rPr>
    </w:lvl>
    <w:lvl w:ilvl="7">
      <w:start w:val="1"/>
      <w:numFmt w:val="lowerLetter"/>
      <w:lvlText w:val="%8."/>
      <w:lvlJc w:val="left"/>
      <w:pPr>
        <w:ind w:left="6611" w:hanging="360"/>
      </w:pPr>
      <w:rPr>
        <w:vertAlign w:val="baseline"/>
      </w:rPr>
    </w:lvl>
    <w:lvl w:ilvl="8">
      <w:start w:val="1"/>
      <w:numFmt w:val="lowerRoman"/>
      <w:lvlText w:val="%9."/>
      <w:lvlJc w:val="right"/>
      <w:pPr>
        <w:ind w:left="7331" w:hanging="180"/>
      </w:pPr>
      <w:rPr>
        <w:vertAlign w:val="baseline"/>
      </w:rPr>
    </w:lvl>
  </w:abstractNum>
  <w:abstractNum w:abstractNumId="8">
    <w:nsid w:val="59F7150B"/>
    <w:multiLevelType w:val="multilevel"/>
    <w:tmpl w:val="FD58A370"/>
    <w:lvl w:ilvl="0">
      <w:start w:val="1"/>
      <w:numFmt w:val="decimal"/>
      <w:lvlText w:val="%1."/>
      <w:lvlJc w:val="left"/>
      <w:pPr>
        <w:ind w:left="1080" w:hanging="360"/>
      </w:pPr>
      <w:rPr>
        <w:vertAlign w:val="baseline"/>
      </w:rPr>
    </w:lvl>
    <w:lvl w:ilvl="1">
      <w:start w:val="1"/>
      <w:numFmt w:val="decimal"/>
      <w:lvlText w:val="%1.%2."/>
      <w:lvlJc w:val="left"/>
      <w:pPr>
        <w:ind w:left="1440" w:hanging="720"/>
      </w:pPr>
      <w:rPr>
        <w:b/>
        <w:i w:val="0"/>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108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2160" w:hanging="1440"/>
      </w:pPr>
      <w:rPr>
        <w:vertAlign w:val="baseline"/>
      </w:rPr>
    </w:lvl>
    <w:lvl w:ilvl="6">
      <w:start w:val="1"/>
      <w:numFmt w:val="decimal"/>
      <w:lvlText w:val="%1.%2.%3.%4.%5.%6.%7."/>
      <w:lvlJc w:val="left"/>
      <w:pPr>
        <w:ind w:left="2160" w:hanging="1440"/>
      </w:pPr>
      <w:rPr>
        <w:vertAlign w:val="baseline"/>
      </w:rPr>
    </w:lvl>
    <w:lvl w:ilvl="7">
      <w:start w:val="1"/>
      <w:numFmt w:val="decimal"/>
      <w:lvlText w:val="%1.%2.%3.%4.%5.%6.%7.%8."/>
      <w:lvlJc w:val="left"/>
      <w:pPr>
        <w:ind w:left="2520" w:hanging="1800"/>
      </w:pPr>
      <w:rPr>
        <w:vertAlign w:val="baseline"/>
      </w:rPr>
    </w:lvl>
    <w:lvl w:ilvl="8">
      <w:start w:val="1"/>
      <w:numFmt w:val="decimal"/>
      <w:lvlText w:val="%1.%2.%3.%4.%5.%6.%7.%8.%9."/>
      <w:lvlJc w:val="left"/>
      <w:pPr>
        <w:ind w:left="2520" w:hanging="1800"/>
      </w:pPr>
      <w:rPr>
        <w:vertAlign w:val="baseline"/>
      </w:rPr>
    </w:lvl>
  </w:abstractNum>
  <w:abstractNum w:abstractNumId="9">
    <w:nsid w:val="5A6818A1"/>
    <w:multiLevelType w:val="multilevel"/>
    <w:tmpl w:val="3C4A5578"/>
    <w:lvl w:ilvl="0">
      <w:start w:val="1"/>
      <w:numFmt w:val="decimal"/>
      <w:lvlText w:val="%1."/>
      <w:lvlJc w:val="left"/>
      <w:pPr>
        <w:ind w:left="1571" w:hanging="360"/>
      </w:pPr>
      <w:rPr>
        <w:vertAlign w:val="baseline"/>
      </w:rPr>
    </w:lvl>
    <w:lvl w:ilvl="1">
      <w:start w:val="1"/>
      <w:numFmt w:val="lowerLetter"/>
      <w:lvlText w:val="%2."/>
      <w:lvlJc w:val="left"/>
      <w:pPr>
        <w:ind w:left="2291" w:hanging="360"/>
      </w:pPr>
      <w:rPr>
        <w:vertAlign w:val="baseline"/>
      </w:rPr>
    </w:lvl>
    <w:lvl w:ilvl="2">
      <w:start w:val="1"/>
      <w:numFmt w:val="lowerRoman"/>
      <w:lvlText w:val="%3."/>
      <w:lvlJc w:val="right"/>
      <w:pPr>
        <w:ind w:left="3011" w:hanging="180"/>
      </w:pPr>
      <w:rPr>
        <w:vertAlign w:val="baseline"/>
      </w:rPr>
    </w:lvl>
    <w:lvl w:ilvl="3">
      <w:start w:val="1"/>
      <w:numFmt w:val="decimal"/>
      <w:lvlText w:val="%4."/>
      <w:lvlJc w:val="left"/>
      <w:pPr>
        <w:ind w:left="3731" w:hanging="360"/>
      </w:pPr>
      <w:rPr>
        <w:vertAlign w:val="baseline"/>
      </w:rPr>
    </w:lvl>
    <w:lvl w:ilvl="4">
      <w:start w:val="1"/>
      <w:numFmt w:val="lowerLetter"/>
      <w:lvlText w:val="%5."/>
      <w:lvlJc w:val="left"/>
      <w:pPr>
        <w:ind w:left="4451" w:hanging="360"/>
      </w:pPr>
      <w:rPr>
        <w:vertAlign w:val="baseline"/>
      </w:rPr>
    </w:lvl>
    <w:lvl w:ilvl="5">
      <w:start w:val="1"/>
      <w:numFmt w:val="lowerRoman"/>
      <w:lvlText w:val="%6."/>
      <w:lvlJc w:val="right"/>
      <w:pPr>
        <w:ind w:left="5171" w:hanging="180"/>
      </w:pPr>
      <w:rPr>
        <w:vertAlign w:val="baseline"/>
      </w:rPr>
    </w:lvl>
    <w:lvl w:ilvl="6">
      <w:start w:val="1"/>
      <w:numFmt w:val="decimal"/>
      <w:lvlText w:val="%7."/>
      <w:lvlJc w:val="left"/>
      <w:pPr>
        <w:ind w:left="5891" w:hanging="360"/>
      </w:pPr>
      <w:rPr>
        <w:vertAlign w:val="baseline"/>
      </w:rPr>
    </w:lvl>
    <w:lvl w:ilvl="7">
      <w:start w:val="1"/>
      <w:numFmt w:val="lowerLetter"/>
      <w:lvlText w:val="%8."/>
      <w:lvlJc w:val="left"/>
      <w:pPr>
        <w:ind w:left="6611" w:hanging="360"/>
      </w:pPr>
      <w:rPr>
        <w:vertAlign w:val="baseline"/>
      </w:rPr>
    </w:lvl>
    <w:lvl w:ilvl="8">
      <w:start w:val="1"/>
      <w:numFmt w:val="lowerRoman"/>
      <w:lvlText w:val="%9."/>
      <w:lvlJc w:val="right"/>
      <w:pPr>
        <w:ind w:left="7331" w:hanging="180"/>
      </w:pPr>
      <w:rPr>
        <w:vertAlign w:val="baseline"/>
      </w:rPr>
    </w:lvl>
  </w:abstractNum>
  <w:abstractNum w:abstractNumId="10">
    <w:nsid w:val="5AEB274E"/>
    <w:multiLevelType w:val="multilevel"/>
    <w:tmpl w:val="203AD908"/>
    <w:lvl w:ilvl="0">
      <w:start w:val="1"/>
      <w:numFmt w:val="decimal"/>
      <w:lvlText w:val="%1."/>
      <w:lvlJc w:val="left"/>
      <w:pPr>
        <w:ind w:left="1571" w:hanging="360"/>
      </w:pPr>
      <w:rPr>
        <w:vertAlign w:val="baseline"/>
      </w:rPr>
    </w:lvl>
    <w:lvl w:ilvl="1">
      <w:start w:val="1"/>
      <w:numFmt w:val="lowerLetter"/>
      <w:lvlText w:val="%2."/>
      <w:lvlJc w:val="left"/>
      <w:pPr>
        <w:ind w:left="2291" w:hanging="360"/>
      </w:pPr>
      <w:rPr>
        <w:vertAlign w:val="baseline"/>
      </w:rPr>
    </w:lvl>
    <w:lvl w:ilvl="2">
      <w:start w:val="1"/>
      <w:numFmt w:val="lowerRoman"/>
      <w:lvlText w:val="%3."/>
      <w:lvlJc w:val="right"/>
      <w:pPr>
        <w:ind w:left="3011" w:hanging="180"/>
      </w:pPr>
      <w:rPr>
        <w:vertAlign w:val="baseline"/>
      </w:rPr>
    </w:lvl>
    <w:lvl w:ilvl="3">
      <w:start w:val="1"/>
      <w:numFmt w:val="decimal"/>
      <w:lvlText w:val="%4."/>
      <w:lvlJc w:val="left"/>
      <w:pPr>
        <w:ind w:left="3731" w:hanging="360"/>
      </w:pPr>
      <w:rPr>
        <w:vertAlign w:val="baseline"/>
      </w:rPr>
    </w:lvl>
    <w:lvl w:ilvl="4">
      <w:start w:val="1"/>
      <w:numFmt w:val="lowerLetter"/>
      <w:lvlText w:val="%5."/>
      <w:lvlJc w:val="left"/>
      <w:pPr>
        <w:ind w:left="4451" w:hanging="360"/>
      </w:pPr>
      <w:rPr>
        <w:vertAlign w:val="baseline"/>
      </w:rPr>
    </w:lvl>
    <w:lvl w:ilvl="5">
      <w:start w:val="1"/>
      <w:numFmt w:val="lowerRoman"/>
      <w:lvlText w:val="%6."/>
      <w:lvlJc w:val="right"/>
      <w:pPr>
        <w:ind w:left="5171" w:hanging="180"/>
      </w:pPr>
      <w:rPr>
        <w:vertAlign w:val="baseline"/>
      </w:rPr>
    </w:lvl>
    <w:lvl w:ilvl="6">
      <w:start w:val="1"/>
      <w:numFmt w:val="decimal"/>
      <w:lvlText w:val="%7."/>
      <w:lvlJc w:val="left"/>
      <w:pPr>
        <w:ind w:left="5891" w:hanging="360"/>
      </w:pPr>
      <w:rPr>
        <w:vertAlign w:val="baseline"/>
      </w:rPr>
    </w:lvl>
    <w:lvl w:ilvl="7">
      <w:start w:val="1"/>
      <w:numFmt w:val="lowerLetter"/>
      <w:lvlText w:val="%8."/>
      <w:lvlJc w:val="left"/>
      <w:pPr>
        <w:ind w:left="6611" w:hanging="360"/>
      </w:pPr>
      <w:rPr>
        <w:vertAlign w:val="baseline"/>
      </w:rPr>
    </w:lvl>
    <w:lvl w:ilvl="8">
      <w:start w:val="1"/>
      <w:numFmt w:val="lowerRoman"/>
      <w:lvlText w:val="%9."/>
      <w:lvlJc w:val="right"/>
      <w:pPr>
        <w:ind w:left="7331" w:hanging="180"/>
      </w:pPr>
      <w:rPr>
        <w:vertAlign w:val="baseline"/>
      </w:rPr>
    </w:lvl>
  </w:abstractNum>
  <w:abstractNum w:abstractNumId="11">
    <w:nsid w:val="5D5C53D1"/>
    <w:multiLevelType w:val="multilevel"/>
    <w:tmpl w:val="6EECEB5C"/>
    <w:lvl w:ilvl="0">
      <w:start w:val="1"/>
      <w:numFmt w:val="lowerLetter"/>
      <w:lvlText w:val="%1."/>
      <w:lvlJc w:val="left"/>
      <w:pPr>
        <w:ind w:left="1713" w:hanging="360"/>
      </w:pPr>
      <w:rPr>
        <w:vertAlign w:val="baseline"/>
      </w:rPr>
    </w:lvl>
    <w:lvl w:ilvl="1">
      <w:start w:val="1"/>
      <w:numFmt w:val="lowerLetter"/>
      <w:lvlText w:val="%2."/>
      <w:lvlJc w:val="left"/>
      <w:pPr>
        <w:ind w:left="2433" w:hanging="360"/>
      </w:pPr>
      <w:rPr>
        <w:vertAlign w:val="baseline"/>
      </w:rPr>
    </w:lvl>
    <w:lvl w:ilvl="2">
      <w:start w:val="1"/>
      <w:numFmt w:val="lowerRoman"/>
      <w:lvlText w:val="%3."/>
      <w:lvlJc w:val="right"/>
      <w:pPr>
        <w:ind w:left="3153" w:hanging="180"/>
      </w:pPr>
      <w:rPr>
        <w:vertAlign w:val="baseline"/>
      </w:rPr>
    </w:lvl>
    <w:lvl w:ilvl="3">
      <w:start w:val="1"/>
      <w:numFmt w:val="decimal"/>
      <w:lvlText w:val="%4."/>
      <w:lvlJc w:val="left"/>
      <w:pPr>
        <w:ind w:left="3873" w:hanging="360"/>
      </w:pPr>
      <w:rPr>
        <w:vertAlign w:val="baseline"/>
      </w:rPr>
    </w:lvl>
    <w:lvl w:ilvl="4">
      <w:start w:val="1"/>
      <w:numFmt w:val="lowerLetter"/>
      <w:lvlText w:val="%5."/>
      <w:lvlJc w:val="left"/>
      <w:pPr>
        <w:ind w:left="4593" w:hanging="360"/>
      </w:pPr>
      <w:rPr>
        <w:vertAlign w:val="baseline"/>
      </w:rPr>
    </w:lvl>
    <w:lvl w:ilvl="5">
      <w:start w:val="1"/>
      <w:numFmt w:val="lowerRoman"/>
      <w:lvlText w:val="%6."/>
      <w:lvlJc w:val="right"/>
      <w:pPr>
        <w:ind w:left="5313" w:hanging="180"/>
      </w:pPr>
      <w:rPr>
        <w:vertAlign w:val="baseline"/>
      </w:rPr>
    </w:lvl>
    <w:lvl w:ilvl="6">
      <w:start w:val="1"/>
      <w:numFmt w:val="decimal"/>
      <w:lvlText w:val="%7."/>
      <w:lvlJc w:val="left"/>
      <w:pPr>
        <w:ind w:left="6033" w:hanging="360"/>
      </w:pPr>
      <w:rPr>
        <w:vertAlign w:val="baseline"/>
      </w:rPr>
    </w:lvl>
    <w:lvl w:ilvl="7">
      <w:start w:val="1"/>
      <w:numFmt w:val="lowerLetter"/>
      <w:lvlText w:val="%8."/>
      <w:lvlJc w:val="left"/>
      <w:pPr>
        <w:ind w:left="6753" w:hanging="360"/>
      </w:pPr>
      <w:rPr>
        <w:vertAlign w:val="baseline"/>
      </w:rPr>
    </w:lvl>
    <w:lvl w:ilvl="8">
      <w:start w:val="1"/>
      <w:numFmt w:val="lowerRoman"/>
      <w:lvlText w:val="%9."/>
      <w:lvlJc w:val="right"/>
      <w:pPr>
        <w:ind w:left="7473" w:hanging="180"/>
      </w:pPr>
      <w:rPr>
        <w:vertAlign w:val="baseline"/>
      </w:rPr>
    </w:lvl>
  </w:abstractNum>
  <w:abstractNum w:abstractNumId="12">
    <w:nsid w:val="5E5821BC"/>
    <w:multiLevelType w:val="multilevel"/>
    <w:tmpl w:val="AF0A8AEA"/>
    <w:lvl w:ilvl="0">
      <w:start w:val="1"/>
      <w:numFmt w:val="decimal"/>
      <w:lvlText w:val="%1."/>
      <w:lvlJc w:val="left"/>
      <w:pPr>
        <w:ind w:left="1571" w:hanging="360"/>
      </w:pPr>
      <w:rPr>
        <w:vertAlign w:val="baseline"/>
      </w:rPr>
    </w:lvl>
    <w:lvl w:ilvl="1">
      <w:start w:val="1"/>
      <w:numFmt w:val="lowerLetter"/>
      <w:lvlText w:val="%2."/>
      <w:lvlJc w:val="left"/>
      <w:pPr>
        <w:ind w:left="2291" w:hanging="360"/>
      </w:pPr>
      <w:rPr>
        <w:vertAlign w:val="baseline"/>
      </w:rPr>
    </w:lvl>
    <w:lvl w:ilvl="2">
      <w:start w:val="1"/>
      <w:numFmt w:val="lowerRoman"/>
      <w:lvlText w:val="%3."/>
      <w:lvlJc w:val="right"/>
      <w:pPr>
        <w:ind w:left="3011" w:hanging="180"/>
      </w:pPr>
      <w:rPr>
        <w:vertAlign w:val="baseline"/>
      </w:rPr>
    </w:lvl>
    <w:lvl w:ilvl="3">
      <w:start w:val="1"/>
      <w:numFmt w:val="decimal"/>
      <w:lvlText w:val="%4."/>
      <w:lvlJc w:val="left"/>
      <w:pPr>
        <w:ind w:left="3731" w:hanging="360"/>
      </w:pPr>
      <w:rPr>
        <w:vertAlign w:val="baseline"/>
      </w:rPr>
    </w:lvl>
    <w:lvl w:ilvl="4">
      <w:start w:val="1"/>
      <w:numFmt w:val="lowerLetter"/>
      <w:lvlText w:val="%5."/>
      <w:lvlJc w:val="left"/>
      <w:pPr>
        <w:ind w:left="4451" w:hanging="360"/>
      </w:pPr>
      <w:rPr>
        <w:vertAlign w:val="baseline"/>
      </w:rPr>
    </w:lvl>
    <w:lvl w:ilvl="5">
      <w:start w:val="1"/>
      <w:numFmt w:val="lowerRoman"/>
      <w:lvlText w:val="%6."/>
      <w:lvlJc w:val="right"/>
      <w:pPr>
        <w:ind w:left="5171" w:hanging="180"/>
      </w:pPr>
      <w:rPr>
        <w:vertAlign w:val="baseline"/>
      </w:rPr>
    </w:lvl>
    <w:lvl w:ilvl="6">
      <w:start w:val="1"/>
      <w:numFmt w:val="decimal"/>
      <w:lvlText w:val="%7."/>
      <w:lvlJc w:val="left"/>
      <w:pPr>
        <w:ind w:left="5891" w:hanging="360"/>
      </w:pPr>
      <w:rPr>
        <w:vertAlign w:val="baseline"/>
      </w:rPr>
    </w:lvl>
    <w:lvl w:ilvl="7">
      <w:start w:val="1"/>
      <w:numFmt w:val="lowerLetter"/>
      <w:lvlText w:val="%8."/>
      <w:lvlJc w:val="left"/>
      <w:pPr>
        <w:ind w:left="6611" w:hanging="360"/>
      </w:pPr>
      <w:rPr>
        <w:vertAlign w:val="baseline"/>
      </w:rPr>
    </w:lvl>
    <w:lvl w:ilvl="8">
      <w:start w:val="1"/>
      <w:numFmt w:val="lowerRoman"/>
      <w:lvlText w:val="%9."/>
      <w:lvlJc w:val="right"/>
      <w:pPr>
        <w:ind w:left="7331" w:hanging="180"/>
      </w:pPr>
      <w:rPr>
        <w:vertAlign w:val="baseline"/>
      </w:rPr>
    </w:lvl>
  </w:abstractNum>
  <w:abstractNum w:abstractNumId="13">
    <w:nsid w:val="61CA48BE"/>
    <w:multiLevelType w:val="multilevel"/>
    <w:tmpl w:val="E73A1F32"/>
    <w:lvl w:ilvl="0">
      <w:start w:val="1"/>
      <w:numFmt w:val="decimal"/>
      <w:lvlText w:val="%1."/>
      <w:lvlJc w:val="left"/>
      <w:pPr>
        <w:ind w:left="1571" w:hanging="360"/>
      </w:pPr>
      <w:rPr>
        <w:vertAlign w:val="baseline"/>
      </w:rPr>
    </w:lvl>
    <w:lvl w:ilvl="1">
      <w:start w:val="1"/>
      <w:numFmt w:val="lowerLetter"/>
      <w:lvlText w:val="%2."/>
      <w:lvlJc w:val="left"/>
      <w:pPr>
        <w:ind w:left="2291" w:hanging="360"/>
      </w:pPr>
      <w:rPr>
        <w:vertAlign w:val="baseline"/>
      </w:rPr>
    </w:lvl>
    <w:lvl w:ilvl="2">
      <w:start w:val="1"/>
      <w:numFmt w:val="lowerRoman"/>
      <w:lvlText w:val="%3."/>
      <w:lvlJc w:val="right"/>
      <w:pPr>
        <w:ind w:left="3011" w:hanging="180"/>
      </w:pPr>
      <w:rPr>
        <w:vertAlign w:val="baseline"/>
      </w:rPr>
    </w:lvl>
    <w:lvl w:ilvl="3">
      <w:start w:val="1"/>
      <w:numFmt w:val="decimal"/>
      <w:lvlText w:val="%4."/>
      <w:lvlJc w:val="left"/>
      <w:pPr>
        <w:ind w:left="3731" w:hanging="360"/>
      </w:pPr>
      <w:rPr>
        <w:vertAlign w:val="baseline"/>
      </w:rPr>
    </w:lvl>
    <w:lvl w:ilvl="4">
      <w:start w:val="1"/>
      <w:numFmt w:val="lowerLetter"/>
      <w:lvlText w:val="%5."/>
      <w:lvlJc w:val="left"/>
      <w:pPr>
        <w:ind w:left="4451" w:hanging="360"/>
      </w:pPr>
      <w:rPr>
        <w:vertAlign w:val="baseline"/>
      </w:rPr>
    </w:lvl>
    <w:lvl w:ilvl="5">
      <w:start w:val="1"/>
      <w:numFmt w:val="lowerRoman"/>
      <w:lvlText w:val="%6."/>
      <w:lvlJc w:val="right"/>
      <w:pPr>
        <w:ind w:left="5171" w:hanging="180"/>
      </w:pPr>
      <w:rPr>
        <w:vertAlign w:val="baseline"/>
      </w:rPr>
    </w:lvl>
    <w:lvl w:ilvl="6">
      <w:start w:val="1"/>
      <w:numFmt w:val="decimal"/>
      <w:lvlText w:val="%7."/>
      <w:lvlJc w:val="left"/>
      <w:pPr>
        <w:ind w:left="5891" w:hanging="360"/>
      </w:pPr>
      <w:rPr>
        <w:vertAlign w:val="baseline"/>
      </w:rPr>
    </w:lvl>
    <w:lvl w:ilvl="7">
      <w:start w:val="1"/>
      <w:numFmt w:val="lowerLetter"/>
      <w:lvlText w:val="%8."/>
      <w:lvlJc w:val="left"/>
      <w:pPr>
        <w:ind w:left="6611" w:hanging="360"/>
      </w:pPr>
      <w:rPr>
        <w:vertAlign w:val="baseline"/>
      </w:rPr>
    </w:lvl>
    <w:lvl w:ilvl="8">
      <w:start w:val="1"/>
      <w:numFmt w:val="lowerRoman"/>
      <w:lvlText w:val="%9."/>
      <w:lvlJc w:val="right"/>
      <w:pPr>
        <w:ind w:left="7331" w:hanging="180"/>
      </w:pPr>
      <w:rPr>
        <w:vertAlign w:val="baseline"/>
      </w:rPr>
    </w:lvl>
  </w:abstractNum>
  <w:num w:numId="1">
    <w:abstractNumId w:val="3"/>
  </w:num>
  <w:num w:numId="2">
    <w:abstractNumId w:val="9"/>
  </w:num>
  <w:num w:numId="3">
    <w:abstractNumId w:val="2"/>
  </w:num>
  <w:num w:numId="4">
    <w:abstractNumId w:val="5"/>
  </w:num>
  <w:num w:numId="5">
    <w:abstractNumId w:val="6"/>
  </w:num>
  <w:num w:numId="6">
    <w:abstractNumId w:val="10"/>
  </w:num>
  <w:num w:numId="7">
    <w:abstractNumId w:val="13"/>
  </w:num>
  <w:num w:numId="8">
    <w:abstractNumId w:val="0"/>
  </w:num>
  <w:num w:numId="9">
    <w:abstractNumId w:val="4"/>
  </w:num>
  <w:num w:numId="10">
    <w:abstractNumId w:val="1"/>
  </w:num>
  <w:num w:numId="11">
    <w:abstractNumId w:val="8"/>
  </w:num>
  <w:num w:numId="12">
    <w:abstractNumId w:val="7"/>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306761"/>
    <w:rsid w:val="00306761"/>
    <w:rsid w:val="006A5F75"/>
    <w:rsid w:val="007620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tabs>
        <w:tab w:val="center" w:pos="2268"/>
        <w:tab w:val="center" w:pos="7655"/>
      </w:tabs>
      <w:spacing w:after="0" w:line="240" w:lineRule="auto"/>
      <w:outlineLvl w:val="0"/>
    </w:pPr>
    <w:rPr>
      <w:rFonts w:ascii="Times New Roman" w:eastAsia="Times New Roman" w:hAnsi="Times New Roman" w:cs="Times New Roman"/>
      <w:i/>
      <w:sz w:val="24"/>
      <w:szCs w:val="24"/>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tabs>
        <w:tab w:val="center" w:pos="2268"/>
        <w:tab w:val="center" w:pos="7655"/>
      </w:tabs>
      <w:spacing w:after="0" w:line="240" w:lineRule="auto"/>
      <w:outlineLvl w:val="0"/>
    </w:pPr>
    <w:rPr>
      <w:rFonts w:ascii="Times New Roman" w:eastAsia="Times New Roman" w:hAnsi="Times New Roman" w:cs="Times New Roman"/>
      <w:i/>
      <w:sz w:val="24"/>
      <w:szCs w:val="24"/>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16.png"/><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lttc.edu.v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12.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8.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2162</Words>
  <Characters>12329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2018-10-01T02:29:00Z</dcterms:created>
  <dcterms:modified xsi:type="dcterms:W3CDTF">2018-10-01T02:29:00Z</dcterms:modified>
</cp:coreProperties>
</file>